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rFonts w:ascii="方正小标宋简体" w:eastAsia="方正小标宋简体"/>
          <w:color w:val="FF0000"/>
          <w:w w:val="70"/>
          <w:sz w:val="108"/>
          <w:szCs w:val="108"/>
        </w:rPr>
      </w:pPr>
      <w:r>
        <w:rPr>
          <w:rFonts w:hint="eastAsia" w:ascii="方正小标宋简体" w:eastAsia="方正小标宋简体"/>
          <w:color w:val="FF0000"/>
          <w:w w:val="70"/>
          <w:sz w:val="108"/>
          <w:szCs w:val="108"/>
        </w:rPr>
        <w:t>湖南省地方志编纂院文件</w:t>
      </w:r>
    </w:p>
    <w:p>
      <w:pPr>
        <w:spacing w:line="600" w:lineRule="exact"/>
        <w:jc w:val="center"/>
        <w:rPr>
          <w:rFonts w:ascii="楷体_GB2312" w:eastAsia="楷体_GB2312"/>
          <w:sz w:val="18"/>
          <w:szCs w:val="18"/>
        </w:rPr>
      </w:pPr>
    </w:p>
    <w:p>
      <w:pPr>
        <w:spacing w:line="400" w:lineRule="exact"/>
        <w:ind w:firstLine="480" w:firstLineChars="150"/>
        <w:jc w:val="center"/>
        <w:rPr>
          <w:rFonts w:ascii="黑体" w:eastAsia="黑体"/>
          <w:sz w:val="48"/>
          <w:szCs w:val="48"/>
        </w:rPr>
      </w:pPr>
      <w:r>
        <w:rPr>
          <w:rFonts w:hint="eastAsia" w:ascii="楷体_GB2312" w:hAnsi="宋体" w:eastAsia="楷体_GB2312" w:cs="黑体"/>
          <w:bCs/>
          <w:sz w:val="32"/>
          <w:szCs w:val="32"/>
        </w:rPr>
        <w:t>湘志编〔2021〕18号</w:t>
      </w:r>
    </w:p>
    <w:p>
      <w:pPr>
        <w:spacing w:line="600" w:lineRule="exact"/>
        <w:jc w:val="center"/>
        <w:rPr>
          <w:rFonts w:ascii="黑体" w:eastAsia="黑体"/>
          <w:sz w:val="44"/>
          <w:szCs w:val="44"/>
        </w:rPr>
      </w:pPr>
      <w:r>
        <w:rPr>
          <w:rFonts w:ascii="楷体_GB2312" w:eastAsia="楷体_GB2312"/>
          <w:color w:val="FF0000"/>
          <w:sz w:val="32"/>
          <w:szCs w:val="32"/>
        </w:rPr>
        <w:pict>
          <v:line id="_x0000_s2050" o:spid="_x0000_s2050" o:spt="20" style="position:absolute;left:0pt;margin-left:0pt;margin-top:9.8pt;height:0pt;width:429pt;z-index:251660288;mso-width-relative:page;mso-height-relative:page;" stroked="t" coordsize="21600,21600">
            <v:path arrowok="t"/>
            <v:fill focussize="0,0"/>
            <v:stroke weight="2.25pt" color="#FF0000"/>
            <v:imagedata o:title=""/>
            <o:lock v:ext="edit"/>
          </v:line>
        </w:pic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关于对全省民族地区和脱贫地区</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县级综合年鉴公开出版予以资助的通知</w:t>
      </w:r>
    </w:p>
    <w:p>
      <w:pPr>
        <w:spacing w:line="574" w:lineRule="exact"/>
        <w:rPr>
          <w:rFonts w:ascii="仿宋" w:hAnsi="仿宋" w:eastAsia="仿宋"/>
          <w:sz w:val="30"/>
          <w:szCs w:val="30"/>
        </w:rPr>
      </w:pPr>
    </w:p>
    <w:p>
      <w:pPr>
        <w:spacing w:line="574" w:lineRule="exact"/>
        <w:rPr>
          <w:rFonts w:ascii="仿宋" w:hAnsi="仿宋" w:eastAsia="仿宋"/>
          <w:sz w:val="32"/>
          <w:szCs w:val="32"/>
        </w:rPr>
      </w:pPr>
      <w:r>
        <w:rPr>
          <w:rFonts w:hint="eastAsia" w:ascii="仿宋" w:hAnsi="仿宋" w:eastAsia="仿宋"/>
          <w:sz w:val="32"/>
          <w:szCs w:val="32"/>
        </w:rPr>
        <w:t>各有关市州和县市区地方志工作机构，院机关各部室、文献所：</w:t>
      </w:r>
    </w:p>
    <w:p>
      <w:pPr>
        <w:spacing w:line="574" w:lineRule="exact"/>
        <w:ind w:firstLine="640" w:firstLineChars="200"/>
        <w:rPr>
          <w:rFonts w:ascii="仿宋" w:hAnsi="仿宋" w:eastAsia="仿宋"/>
          <w:sz w:val="32"/>
          <w:szCs w:val="32"/>
        </w:rPr>
      </w:pPr>
      <w:r>
        <w:rPr>
          <w:rFonts w:hint="eastAsia" w:ascii="仿宋" w:hAnsi="仿宋" w:eastAsia="仿宋"/>
          <w:sz w:val="32"/>
          <w:szCs w:val="32"/>
        </w:rPr>
        <w:t>为进一步贯彻落实国务院《地方志工作条例》、《湖南省人民政府办公厅关于进一步加强地方志工作的意见》，巩固全省“年鉴全覆盖”成果，推进地方综合年鉴“一年一鉴，公开出版”全覆盖工作法治化、常态化，经省人民政府批准，省地方志编纂院决定对全省民族地区和脱贫地区县级综合年鉴公开出版予以资助。现将有关事项通知如下：</w:t>
      </w:r>
    </w:p>
    <w:p>
      <w:pPr>
        <w:spacing w:line="574" w:lineRule="exact"/>
        <w:ind w:firstLine="640" w:firstLineChars="200"/>
        <w:rPr>
          <w:rFonts w:ascii="黑体" w:hAnsi="黑体" w:eastAsia="黑体"/>
          <w:sz w:val="32"/>
          <w:szCs w:val="32"/>
        </w:rPr>
      </w:pPr>
      <w:r>
        <w:rPr>
          <w:rFonts w:hint="eastAsia" w:ascii="黑体" w:hAnsi="黑体" w:eastAsia="黑体"/>
          <w:sz w:val="32"/>
          <w:szCs w:val="32"/>
        </w:rPr>
        <w:t>一、资助对象</w:t>
      </w:r>
    </w:p>
    <w:p>
      <w:pPr>
        <w:spacing w:line="574" w:lineRule="exact"/>
        <w:ind w:firstLine="640" w:firstLineChars="200"/>
        <w:rPr>
          <w:rFonts w:ascii="仿宋" w:hAnsi="仿宋" w:eastAsia="仿宋"/>
          <w:sz w:val="32"/>
          <w:szCs w:val="32"/>
        </w:rPr>
      </w:pPr>
      <w:r>
        <w:rPr>
          <w:rFonts w:hint="eastAsia" w:ascii="仿宋" w:hAnsi="仿宋" w:eastAsia="仿宋"/>
          <w:sz w:val="32"/>
          <w:szCs w:val="32"/>
        </w:rPr>
        <w:t>原则上资助经国家和省里认定的51个少数民族和脱贫县市区（具体名单见附件1）地方志工作机构按照《地方综合年鉴编纂出版规定》及其补充规定，组织编纂并公开出版的当年卷年鉴。</w:t>
      </w:r>
    </w:p>
    <w:p>
      <w:pPr>
        <w:spacing w:line="574" w:lineRule="exact"/>
        <w:ind w:firstLine="640" w:firstLineChars="200"/>
        <w:rPr>
          <w:rFonts w:ascii="黑体" w:hAnsi="黑体" w:eastAsia="黑体"/>
          <w:sz w:val="32"/>
          <w:szCs w:val="32"/>
        </w:rPr>
      </w:pPr>
      <w:r>
        <w:rPr>
          <w:rFonts w:hint="eastAsia" w:ascii="黑体" w:hAnsi="黑体" w:eastAsia="黑体"/>
          <w:sz w:val="32"/>
          <w:szCs w:val="32"/>
        </w:rPr>
        <w:t>二、资助方式</w:t>
      </w:r>
    </w:p>
    <w:p>
      <w:pPr>
        <w:spacing w:line="574" w:lineRule="exact"/>
        <w:ind w:firstLine="640" w:firstLineChars="200"/>
        <w:rPr>
          <w:rFonts w:ascii="仿宋" w:hAnsi="仿宋" w:eastAsia="仿宋"/>
          <w:sz w:val="32"/>
          <w:szCs w:val="32"/>
        </w:rPr>
      </w:pPr>
      <w:r>
        <w:rPr>
          <w:rFonts w:hint="eastAsia" w:ascii="仿宋" w:hAnsi="仿宋" w:eastAsia="仿宋"/>
          <w:sz w:val="32"/>
          <w:szCs w:val="32"/>
        </w:rPr>
        <w:t>对符合资助条件的单位，由省地方志编纂院根据省财政厅有关规定，从省财政专项预算经费中对公开出版的年鉴给予资助。资助范围主要是出版管理费、审稿费、设计费或印刷厂的部分印刷费。</w:t>
      </w:r>
    </w:p>
    <w:p>
      <w:pPr>
        <w:spacing w:line="574" w:lineRule="exact"/>
        <w:ind w:firstLine="640" w:firstLineChars="200"/>
        <w:rPr>
          <w:rFonts w:ascii="黑体" w:hAnsi="黑体" w:eastAsia="黑体"/>
          <w:sz w:val="32"/>
          <w:szCs w:val="32"/>
        </w:rPr>
      </w:pPr>
      <w:r>
        <w:rPr>
          <w:rFonts w:hint="eastAsia" w:ascii="黑体" w:hAnsi="黑体" w:eastAsia="黑体"/>
          <w:sz w:val="32"/>
          <w:szCs w:val="32"/>
        </w:rPr>
        <w:t>三、申报与审批</w:t>
      </w:r>
    </w:p>
    <w:p>
      <w:pPr>
        <w:spacing w:line="574" w:lineRule="exact"/>
        <w:ind w:firstLine="640" w:firstLineChars="200"/>
        <w:rPr>
          <w:rFonts w:ascii="仿宋" w:hAnsi="仿宋" w:eastAsia="仿宋"/>
          <w:sz w:val="32"/>
          <w:szCs w:val="32"/>
        </w:rPr>
      </w:pPr>
      <w:r>
        <w:rPr>
          <w:rFonts w:hint="eastAsia" w:ascii="楷体_GB2312" w:hAnsi="仿宋" w:eastAsia="楷体_GB2312" w:cs="仿宋"/>
          <w:bCs/>
          <w:sz w:val="32"/>
          <w:szCs w:val="32"/>
        </w:rPr>
        <w:t>（一）资助申报。</w:t>
      </w:r>
      <w:r>
        <w:rPr>
          <w:rFonts w:hint="eastAsia" w:ascii="仿宋" w:hAnsi="仿宋" w:eastAsia="仿宋" w:cs="仿宋"/>
          <w:bCs/>
          <w:sz w:val="32"/>
          <w:szCs w:val="32"/>
        </w:rPr>
        <w:t>符合资助条件的年鉴编纂单位，应于每年</w:t>
      </w:r>
      <w:r>
        <w:rPr>
          <w:rFonts w:hint="eastAsia" w:ascii="仿宋" w:hAnsi="仿宋" w:eastAsia="仿宋"/>
          <w:sz w:val="32"/>
          <w:szCs w:val="32"/>
        </w:rPr>
        <w:t>6-9月填写《湖南省民族地区和脱贫地区县级综合年鉴公开出版资助申报审批表》（见附件2，一式三份），经同级人民政府签字盖章、市州地方志工作机构签署意见（该意见应当按照《地方综合年鉴编纂出版规定》及其补充规定的有关要求，严把政治关、史实关、体例关和保密关）后报省地方志编纂院。各有关市州地方志工作机构</w:t>
      </w:r>
      <w:bookmarkStart w:id="0" w:name="_GoBack"/>
      <w:bookmarkEnd w:id="0"/>
      <w:r>
        <w:rPr>
          <w:rFonts w:hint="eastAsia" w:ascii="仿宋" w:hAnsi="仿宋" w:eastAsia="仿宋"/>
          <w:sz w:val="32"/>
          <w:szCs w:val="32"/>
        </w:rPr>
        <w:t>报送到省地方志编纂院的日期不得超过当年的10月15日。</w:t>
      </w:r>
    </w:p>
    <w:p>
      <w:pPr>
        <w:spacing w:line="574" w:lineRule="exact"/>
        <w:ind w:firstLine="640" w:firstLineChars="200"/>
        <w:rPr>
          <w:rFonts w:ascii="仿宋" w:hAnsi="仿宋" w:eastAsia="仿宋"/>
          <w:sz w:val="32"/>
          <w:szCs w:val="32"/>
        </w:rPr>
      </w:pPr>
      <w:r>
        <w:rPr>
          <w:rFonts w:hint="eastAsia" w:ascii="楷体_GB2312" w:hAnsi="仿宋" w:eastAsia="楷体_GB2312" w:cs="仿宋"/>
          <w:bCs/>
          <w:sz w:val="32"/>
          <w:szCs w:val="32"/>
        </w:rPr>
        <w:t>（二）资助审批。</w:t>
      </w:r>
      <w:r>
        <w:rPr>
          <w:rFonts w:hint="eastAsia" w:ascii="仿宋" w:hAnsi="仿宋" w:eastAsia="仿宋" w:cs="仿宋"/>
          <w:bCs/>
          <w:sz w:val="32"/>
          <w:szCs w:val="32"/>
        </w:rPr>
        <w:t>所申报年鉴确定出版社或印刷厂并签订正</w:t>
      </w:r>
      <w:r>
        <w:rPr>
          <w:rFonts w:hint="eastAsia" w:ascii="仿宋" w:hAnsi="仿宋" w:eastAsia="仿宋"/>
          <w:sz w:val="32"/>
          <w:szCs w:val="32"/>
        </w:rPr>
        <w:t>式出版合同或印刷合同后，申报单位将出版合同原件或印刷合同原件、出版管理费或印刷费等符合湖南省地方志编纂院机关财务规定的有效票证（即发票类型为增值税普通发票。发票上的“购买方”填写“湖南省地方志编纂院”，税号填写430105444879909；“销售方”须填写规范的收款单位名称和开户行名称以及准确的账号）、经相关单位签署意见并加盖公章的《湖南省民族地区和脱贫地区县级综合年鉴公开出版资助申报审批表》，送寄至省地方志编纂院年鉴工作部。申请出版资助的，须附出版合同原件，出版合同中须有出版管理费金额、出版时限要求等内容；申请印刷资助的，必须附印刷合同原件和符合前述要求的出版合同原件，印刷合同中须有详细的印数、开本、用纸规格、交货时间等印刷技术参数和印刷费具体金额。合同付款方式中备注由省地方志编纂院资助的金额（原则上每部年鉴资助金额不超过4万元）。相关费用经审核同意后，由省地方志编纂院直接支付给合同指定的出版社或印刷厂。</w:t>
      </w:r>
    </w:p>
    <w:p>
      <w:pPr>
        <w:spacing w:line="574" w:lineRule="exact"/>
        <w:ind w:firstLine="640" w:firstLineChars="200"/>
        <w:rPr>
          <w:rFonts w:ascii="黑体" w:hAnsi="黑体" w:eastAsia="黑体"/>
          <w:sz w:val="32"/>
          <w:szCs w:val="32"/>
        </w:rPr>
      </w:pPr>
      <w:r>
        <w:rPr>
          <w:rFonts w:hint="eastAsia" w:ascii="黑体" w:hAnsi="黑体" w:eastAsia="黑体"/>
          <w:sz w:val="32"/>
          <w:szCs w:val="32"/>
        </w:rPr>
        <w:t>四、组织领导</w:t>
      </w:r>
    </w:p>
    <w:p>
      <w:pPr>
        <w:spacing w:line="574" w:lineRule="exact"/>
        <w:ind w:firstLine="640" w:firstLineChars="200"/>
        <w:rPr>
          <w:rFonts w:ascii="仿宋" w:hAnsi="仿宋" w:eastAsia="仿宋"/>
          <w:sz w:val="32"/>
          <w:szCs w:val="32"/>
        </w:rPr>
      </w:pPr>
      <w:r>
        <w:rPr>
          <w:rFonts w:hint="eastAsia" w:ascii="楷体_GB2312" w:hAnsi="仿宋" w:eastAsia="楷体_GB2312" w:cs="仿宋"/>
          <w:bCs/>
          <w:sz w:val="32"/>
          <w:szCs w:val="32"/>
        </w:rPr>
        <w:t>（一）加强领导。</w:t>
      </w:r>
      <w:r>
        <w:rPr>
          <w:rFonts w:hint="eastAsia" w:ascii="仿宋" w:hAnsi="仿宋" w:eastAsia="仿宋"/>
          <w:sz w:val="32"/>
          <w:szCs w:val="32"/>
        </w:rPr>
        <w:t>省地方志编纂院党组负责资助工作的领导，年鉴工作部负责日常业务指导、项目管理和报批，院办公室、机关纪委负责财务监督、纪律监督。院党组按工作进度适时集体研究资助事项，听取年鉴工作部的专题汇报，按照质量合格、进度合理、择优资助、激励先进的原则，决定每部年鉴的资助金额。12月份就该项资助工作的落实情况向省人民政府、省委宣传部、省财政厅进行书面报告。</w:t>
      </w:r>
    </w:p>
    <w:p>
      <w:pPr>
        <w:spacing w:line="574" w:lineRule="exact"/>
        <w:ind w:firstLine="640" w:firstLineChars="200"/>
        <w:rPr>
          <w:rFonts w:ascii="仿宋" w:hAnsi="仿宋" w:eastAsia="仿宋"/>
          <w:sz w:val="32"/>
          <w:szCs w:val="32"/>
        </w:rPr>
      </w:pPr>
      <w:r>
        <w:rPr>
          <w:rFonts w:hint="eastAsia" w:ascii="楷体_GB2312" w:hAnsi="仿宋" w:eastAsia="楷体_GB2312" w:cs="仿宋"/>
          <w:bCs/>
          <w:sz w:val="32"/>
          <w:szCs w:val="32"/>
        </w:rPr>
        <w:t>（二）加强督导。</w:t>
      </w:r>
      <w:r>
        <w:rPr>
          <w:rFonts w:hint="eastAsia" w:ascii="仿宋" w:hAnsi="仿宋" w:eastAsia="仿宋" w:cs="仿宋"/>
          <w:bCs/>
          <w:sz w:val="32"/>
          <w:szCs w:val="32"/>
        </w:rPr>
        <w:t>年鉴工作部要加强对受资助地区年鉴编纂出版工作情况的分析和了解，提供必要的</w:t>
      </w:r>
      <w:r>
        <w:rPr>
          <w:rFonts w:hint="eastAsia" w:ascii="仿宋" w:hAnsi="仿宋" w:eastAsia="仿宋"/>
          <w:sz w:val="32"/>
          <w:szCs w:val="32"/>
        </w:rPr>
        <w:t>业务指导，组织开展工作督查；要根据职责权限，对挪用、冒领资助资金的现象进行调查和问责。符合资助条件的单位必须在每个季度末就当年卷年鉴的编纂进展情况向省地方志编纂院年鉴工作部进行书面报告，年鉴工作部要每个季度印发工作通报，将存在的问题和不足通报到有关县市区人民政府及其地方志工作机构以及所在地区上一级人民政府地方志工作机构。</w:t>
      </w:r>
    </w:p>
    <w:p>
      <w:pPr>
        <w:spacing w:line="574" w:lineRule="exact"/>
        <w:ind w:firstLine="640" w:firstLineChars="200"/>
        <w:rPr>
          <w:rFonts w:ascii="仿宋" w:hAnsi="仿宋" w:eastAsia="仿宋"/>
          <w:sz w:val="32"/>
          <w:szCs w:val="32"/>
        </w:rPr>
      </w:pPr>
      <w:r>
        <w:rPr>
          <w:rFonts w:hint="eastAsia" w:ascii="楷体_GB2312" w:hAnsi="仿宋" w:eastAsia="楷体_GB2312" w:cs="仿宋"/>
          <w:bCs/>
          <w:sz w:val="32"/>
          <w:szCs w:val="32"/>
        </w:rPr>
        <w:t>（三）加强配合。</w:t>
      </w:r>
      <w:r>
        <w:rPr>
          <w:rFonts w:hint="eastAsia" w:ascii="仿宋" w:hAnsi="仿宋" w:eastAsia="仿宋" w:cs="仿宋"/>
          <w:bCs/>
          <w:sz w:val="32"/>
          <w:szCs w:val="32"/>
        </w:rPr>
        <w:t>各有关县市区地方志工作机构</w:t>
      </w:r>
      <w:r>
        <w:rPr>
          <w:rFonts w:hint="eastAsia" w:ascii="仿宋" w:hAnsi="仿宋" w:eastAsia="仿宋"/>
          <w:sz w:val="32"/>
          <w:szCs w:val="32"/>
        </w:rPr>
        <w:t>应当主动向同级党委、政府分管领导报告，最大限度争取党委、政府的重视和支持。市州地方志工作机构应当精心组织，加强业务指导和行政管理。符合资助条件的县市区应当于每年的3月份之前组织开展有关组稿工作、6月份左右完成编辑加工、6-9月份进行申报审批。要真正做到当年编纂、当年出版。</w:t>
      </w:r>
    </w:p>
    <w:p>
      <w:pPr>
        <w:spacing w:line="574" w:lineRule="exact"/>
        <w:ind w:firstLine="640" w:firstLineChars="200"/>
        <w:rPr>
          <w:rFonts w:ascii="仿宋" w:hAnsi="仿宋" w:eastAsia="仿宋"/>
          <w:sz w:val="32"/>
          <w:szCs w:val="32"/>
        </w:rPr>
      </w:pPr>
    </w:p>
    <w:p>
      <w:pPr>
        <w:spacing w:line="574" w:lineRule="exact"/>
        <w:ind w:firstLine="640" w:firstLineChars="200"/>
        <w:rPr>
          <w:rFonts w:ascii="仿宋" w:hAnsi="仿宋" w:eastAsia="仿宋"/>
          <w:sz w:val="32"/>
          <w:szCs w:val="32"/>
        </w:rPr>
      </w:pPr>
      <w:r>
        <w:rPr>
          <w:rFonts w:hint="eastAsia" w:ascii="仿宋" w:hAnsi="仿宋" w:eastAsia="仿宋"/>
          <w:sz w:val="32"/>
          <w:szCs w:val="32"/>
        </w:rPr>
        <w:t>附件：1.湖南省少数民族和脱贫县市区名单</w:t>
      </w:r>
    </w:p>
    <w:p>
      <w:pPr>
        <w:spacing w:line="574" w:lineRule="exact"/>
        <w:ind w:left="2076" w:leftChars="760" w:hanging="480" w:hangingChars="150"/>
        <w:rPr>
          <w:rFonts w:ascii="仿宋" w:hAnsi="仿宋" w:eastAsia="仿宋"/>
          <w:sz w:val="32"/>
          <w:szCs w:val="32"/>
        </w:rPr>
      </w:pPr>
      <w:r>
        <w:rPr>
          <w:rFonts w:hint="eastAsia" w:ascii="仿宋" w:hAnsi="仿宋" w:eastAsia="仿宋"/>
          <w:sz w:val="32"/>
          <w:szCs w:val="32"/>
        </w:rPr>
        <w:t>2.湖南省民族地区和脱贫地区县级综合年鉴公开出版资助申报审批表</w:t>
      </w:r>
    </w:p>
    <w:p>
      <w:pPr>
        <w:spacing w:line="574" w:lineRule="exact"/>
        <w:ind w:firstLine="640" w:firstLineChars="200"/>
        <w:rPr>
          <w:rFonts w:ascii="仿宋" w:hAnsi="仿宋" w:eastAsia="仿宋"/>
          <w:sz w:val="32"/>
          <w:szCs w:val="32"/>
        </w:rPr>
      </w:pPr>
      <w:r>
        <w:rPr>
          <w:rFonts w:hint="eastAsia" w:ascii="仿宋" w:hAnsi="仿宋" w:eastAsia="仿宋"/>
          <w:sz w:val="32"/>
          <w:szCs w:val="32"/>
        </w:rPr>
        <w:t xml:space="preserve">      3.湖南省年鉴资助经费管理办法</w:t>
      </w:r>
    </w:p>
    <w:p>
      <w:pPr>
        <w:spacing w:line="574" w:lineRule="exact"/>
        <w:ind w:firstLine="640" w:firstLineChars="200"/>
        <w:rPr>
          <w:rFonts w:ascii="仿宋" w:hAnsi="仿宋" w:eastAsia="仿宋"/>
          <w:sz w:val="32"/>
          <w:szCs w:val="32"/>
        </w:rPr>
      </w:pPr>
    </w:p>
    <w:p>
      <w:pPr>
        <w:spacing w:line="574" w:lineRule="exact"/>
        <w:ind w:firstLine="4800" w:firstLineChars="1500"/>
        <w:rPr>
          <w:rFonts w:ascii="仿宋" w:hAnsi="仿宋" w:eastAsia="仿宋"/>
          <w:sz w:val="32"/>
          <w:szCs w:val="32"/>
        </w:rPr>
      </w:pPr>
      <w:r>
        <w:rPr>
          <w:rFonts w:hint="eastAsia" w:ascii="仿宋" w:hAnsi="仿宋" w:eastAsia="仿宋"/>
          <w:sz w:val="32"/>
          <w:szCs w:val="32"/>
        </w:rPr>
        <w:t>湖南省地方志编纂院</w:t>
      </w:r>
    </w:p>
    <w:p>
      <w:pPr>
        <w:spacing w:line="574" w:lineRule="exact"/>
        <w:ind w:firstLine="5040" w:firstLineChars="1575"/>
        <w:rPr>
          <w:rFonts w:ascii="仿宋" w:hAnsi="仿宋" w:eastAsia="仿宋"/>
          <w:sz w:val="32"/>
          <w:szCs w:val="32"/>
        </w:rPr>
      </w:pPr>
      <w:r>
        <w:rPr>
          <w:rFonts w:hint="eastAsia" w:ascii="仿宋" w:hAnsi="仿宋" w:eastAsia="仿宋"/>
          <w:sz w:val="32"/>
          <w:szCs w:val="32"/>
        </w:rPr>
        <w:t>2021年3月17日</w:t>
      </w:r>
    </w:p>
    <w:p>
      <w:pPr>
        <w:spacing w:line="574" w:lineRule="exact"/>
        <w:jc w:val="left"/>
        <w:rPr>
          <w:rFonts w:ascii="仿宋" w:hAnsi="仿宋" w:eastAsia="仿宋"/>
          <w:sz w:val="32"/>
          <w:szCs w:val="32"/>
        </w:rPr>
      </w:pPr>
    </w:p>
    <w:p>
      <w:pPr>
        <w:spacing w:line="574" w:lineRule="exact"/>
        <w:jc w:val="left"/>
        <w:rPr>
          <w:rFonts w:ascii="仿宋" w:hAnsi="仿宋" w:eastAsia="仿宋"/>
          <w:sz w:val="32"/>
          <w:szCs w:val="32"/>
        </w:rPr>
      </w:pPr>
    </w:p>
    <w:p>
      <w:pPr>
        <w:spacing w:line="574" w:lineRule="exact"/>
        <w:jc w:val="left"/>
        <w:rPr>
          <w:rFonts w:ascii="仿宋" w:hAnsi="仿宋" w:eastAsia="仿宋"/>
          <w:sz w:val="32"/>
          <w:szCs w:val="32"/>
        </w:rPr>
      </w:pPr>
    </w:p>
    <w:p>
      <w:pPr>
        <w:spacing w:line="574" w:lineRule="exact"/>
        <w:jc w:val="left"/>
        <w:rPr>
          <w:rFonts w:ascii="仿宋" w:hAnsi="仿宋" w:eastAsia="仿宋"/>
          <w:sz w:val="32"/>
          <w:szCs w:val="32"/>
        </w:rPr>
      </w:pPr>
    </w:p>
    <w:p>
      <w:pPr>
        <w:pBdr>
          <w:bottom w:val="single" w:color="auto" w:sz="4" w:space="0"/>
        </w:pBdr>
        <w:spacing w:line="574" w:lineRule="exact"/>
        <w:jc w:val="left"/>
        <w:rPr>
          <w:rFonts w:ascii="仿宋" w:hAnsi="仿宋" w:eastAsia="仿宋"/>
          <w:sz w:val="32"/>
          <w:szCs w:val="32"/>
        </w:rPr>
      </w:pPr>
    </w:p>
    <w:p>
      <w:pPr>
        <w:spacing w:line="574" w:lineRule="exact"/>
        <w:jc w:val="left"/>
        <w:rPr>
          <w:rFonts w:ascii="仿宋" w:hAnsi="仿宋" w:eastAsia="仿宋"/>
          <w:sz w:val="32"/>
          <w:szCs w:val="32"/>
        </w:rPr>
      </w:pPr>
      <w:r>
        <w:rPr>
          <w:rFonts w:hint="eastAsia" w:ascii="仿宋" w:hAnsi="仿宋" w:eastAsia="仿宋"/>
          <w:sz w:val="32"/>
          <w:szCs w:val="32"/>
        </w:rPr>
        <w:t>发：有关市州和县市区地方志工作机构</w:t>
      </w:r>
    </w:p>
    <w:p>
      <w:pPr>
        <w:spacing w:line="574" w:lineRule="exact"/>
        <w:jc w:val="left"/>
        <w:rPr>
          <w:rFonts w:ascii="仿宋" w:hAnsi="仿宋" w:eastAsia="仿宋"/>
          <w:sz w:val="32"/>
          <w:szCs w:val="32"/>
        </w:rPr>
      </w:pPr>
      <w:r>
        <w:rPr>
          <w:rFonts w:hint="eastAsia" w:ascii="仿宋" w:hAnsi="仿宋" w:eastAsia="仿宋"/>
          <w:sz w:val="32"/>
          <w:szCs w:val="32"/>
        </w:rPr>
        <w:t>抄送：湖南省财政厅</w:t>
      </w:r>
    </w:p>
    <w:p>
      <w:pPr>
        <w:pBdr>
          <w:top w:val="single" w:color="auto" w:sz="4" w:space="0"/>
          <w:bottom w:val="single" w:color="auto" w:sz="4" w:space="0"/>
        </w:pBdr>
        <w:spacing w:line="574" w:lineRule="exact"/>
        <w:jc w:val="left"/>
        <w:rPr>
          <w:rFonts w:ascii="仿宋" w:hAnsi="仿宋" w:eastAsia="仿宋"/>
          <w:sz w:val="32"/>
          <w:szCs w:val="32"/>
        </w:rPr>
      </w:pPr>
      <w:r>
        <w:rPr>
          <w:rFonts w:hint="eastAsia" w:ascii="仿宋" w:hAnsi="仿宋" w:eastAsia="仿宋"/>
          <w:sz w:val="32"/>
          <w:szCs w:val="32"/>
        </w:rPr>
        <w:t>湖南省地方志编纂院办公室            2021年3月17日印发</w:t>
      </w:r>
    </w:p>
    <w:p>
      <w:pPr>
        <w:spacing w:line="574" w:lineRule="exact"/>
        <w:jc w:val="right"/>
        <w:rPr>
          <w:rFonts w:ascii="仿宋" w:hAnsi="仿宋" w:eastAsia="仿宋"/>
          <w:sz w:val="32"/>
          <w:szCs w:val="32"/>
        </w:rPr>
      </w:pPr>
      <w:r>
        <w:rPr>
          <w:rFonts w:hint="eastAsia" w:ascii="仿宋" w:hAnsi="仿宋" w:eastAsia="仿宋"/>
          <w:sz w:val="32"/>
          <w:szCs w:val="32"/>
        </w:rPr>
        <w:t>（共印70份）</w:t>
      </w:r>
    </w:p>
    <w:p>
      <w:pPr>
        <w:spacing w:line="574" w:lineRule="exact"/>
        <w:rPr>
          <w:rFonts w:ascii="黑体" w:hAnsi="黑体" w:eastAsia="黑体"/>
          <w:sz w:val="30"/>
          <w:szCs w:val="30"/>
        </w:rPr>
      </w:pPr>
      <w:r>
        <w:rPr>
          <w:rFonts w:ascii="仿宋" w:hAnsi="仿宋" w:eastAsia="仿宋"/>
          <w:sz w:val="30"/>
          <w:szCs w:val="30"/>
        </w:rPr>
        <w:br w:type="page"/>
      </w:r>
      <w:r>
        <w:rPr>
          <w:rFonts w:hint="eastAsia" w:ascii="黑体" w:hAnsi="黑体" w:eastAsia="黑体"/>
          <w:sz w:val="30"/>
          <w:szCs w:val="30"/>
        </w:rPr>
        <w:t>附件1</w:t>
      </w:r>
    </w:p>
    <w:p>
      <w:pPr>
        <w:spacing w:line="574" w:lineRule="exact"/>
        <w:jc w:val="center"/>
        <w:rPr>
          <w:rFonts w:ascii="华文中宋" w:hAnsi="华文中宋" w:eastAsia="华文中宋"/>
          <w:sz w:val="36"/>
          <w:szCs w:val="36"/>
        </w:rPr>
      </w:pPr>
      <w:r>
        <w:rPr>
          <w:rFonts w:hint="eastAsia" w:ascii="华文中宋" w:hAnsi="华文中宋" w:eastAsia="华文中宋"/>
          <w:sz w:val="36"/>
          <w:szCs w:val="36"/>
        </w:rPr>
        <w:t>湖南省少数民族和脱贫县市区名单</w:t>
      </w:r>
    </w:p>
    <w:p>
      <w:pPr>
        <w:spacing w:line="574" w:lineRule="exact"/>
        <w:jc w:val="center"/>
        <w:rPr>
          <w:rFonts w:ascii="仿宋" w:hAnsi="仿宋" w:eastAsia="仿宋"/>
          <w:sz w:val="32"/>
          <w:szCs w:val="32"/>
        </w:rPr>
      </w:pPr>
      <w:r>
        <w:rPr>
          <w:rFonts w:hint="eastAsia" w:ascii="仿宋" w:hAnsi="仿宋" w:eastAsia="仿宋"/>
          <w:sz w:val="32"/>
          <w:szCs w:val="32"/>
        </w:rPr>
        <w:t>（共51个）</w:t>
      </w:r>
    </w:p>
    <w:p>
      <w:pPr>
        <w:spacing w:line="574" w:lineRule="exact"/>
        <w:jc w:val="center"/>
        <w:rPr>
          <w:rFonts w:ascii="仿宋" w:hAnsi="仿宋" w:eastAsia="仿宋"/>
          <w:sz w:val="30"/>
          <w:szCs w:val="30"/>
        </w:rPr>
      </w:pPr>
    </w:p>
    <w:p>
      <w:pPr>
        <w:spacing w:line="560" w:lineRule="exact"/>
        <w:rPr>
          <w:rFonts w:ascii="仿宋" w:hAnsi="仿宋" w:eastAsia="仿宋"/>
          <w:sz w:val="32"/>
          <w:szCs w:val="32"/>
        </w:rPr>
      </w:pPr>
      <w:r>
        <w:rPr>
          <w:rFonts w:hint="eastAsia" w:ascii="仿宋" w:hAnsi="仿宋" w:eastAsia="仿宋"/>
          <w:sz w:val="32"/>
          <w:szCs w:val="32"/>
        </w:rPr>
        <w:t>株 洲 市（2个）：茶陵县、炎陵县</w:t>
      </w:r>
    </w:p>
    <w:p>
      <w:pPr>
        <w:spacing w:line="560" w:lineRule="exact"/>
        <w:rPr>
          <w:rFonts w:ascii="仿宋" w:hAnsi="仿宋" w:eastAsia="仿宋"/>
          <w:sz w:val="32"/>
          <w:szCs w:val="32"/>
        </w:rPr>
      </w:pPr>
      <w:r>
        <w:rPr>
          <w:rFonts w:hint="eastAsia" w:ascii="仿宋" w:hAnsi="仿宋" w:eastAsia="仿宋"/>
          <w:sz w:val="32"/>
          <w:szCs w:val="32"/>
        </w:rPr>
        <w:t>衡 阳 市（1个）：祁东县</w:t>
      </w:r>
    </w:p>
    <w:p>
      <w:pPr>
        <w:spacing w:line="560" w:lineRule="exact"/>
        <w:ind w:left="2720" w:hanging="2720" w:hangingChars="850"/>
        <w:rPr>
          <w:rFonts w:ascii="仿宋" w:hAnsi="仿宋" w:eastAsia="仿宋"/>
          <w:sz w:val="32"/>
          <w:szCs w:val="32"/>
        </w:rPr>
      </w:pPr>
      <w:r>
        <w:rPr>
          <w:rFonts w:hint="eastAsia" w:ascii="仿宋" w:hAnsi="仿宋" w:eastAsia="仿宋"/>
          <w:sz w:val="32"/>
          <w:szCs w:val="32"/>
        </w:rPr>
        <w:t>邵 阳 市（8个）：武冈市、新邵县、邵阳县、隆回县、洞口县、</w:t>
      </w:r>
    </w:p>
    <w:p>
      <w:pPr>
        <w:spacing w:line="560" w:lineRule="exact"/>
        <w:ind w:firstLine="2560" w:firstLineChars="800"/>
        <w:rPr>
          <w:rFonts w:ascii="仿宋" w:hAnsi="仿宋" w:eastAsia="仿宋"/>
          <w:sz w:val="32"/>
          <w:szCs w:val="32"/>
        </w:rPr>
      </w:pPr>
      <w:r>
        <w:rPr>
          <w:rFonts w:hint="eastAsia" w:ascii="仿宋" w:hAnsi="仿宋" w:eastAsia="仿宋"/>
          <w:sz w:val="32"/>
          <w:szCs w:val="32"/>
        </w:rPr>
        <w:t>绥宁县、新宁县、城步县</w:t>
      </w:r>
    </w:p>
    <w:p>
      <w:pPr>
        <w:spacing w:line="560" w:lineRule="exact"/>
        <w:rPr>
          <w:rFonts w:ascii="仿宋" w:hAnsi="仿宋" w:eastAsia="仿宋"/>
          <w:sz w:val="32"/>
          <w:szCs w:val="32"/>
        </w:rPr>
      </w:pPr>
      <w:r>
        <w:rPr>
          <w:rFonts w:hint="eastAsia" w:ascii="仿宋" w:hAnsi="仿宋" w:eastAsia="仿宋"/>
          <w:sz w:val="32"/>
          <w:szCs w:val="32"/>
        </w:rPr>
        <w:t>岳 阳 市（1个）：平江县</w:t>
      </w:r>
    </w:p>
    <w:p>
      <w:pPr>
        <w:spacing w:line="560" w:lineRule="exact"/>
        <w:rPr>
          <w:rFonts w:ascii="仿宋" w:hAnsi="仿宋" w:eastAsia="仿宋"/>
          <w:sz w:val="32"/>
          <w:szCs w:val="32"/>
        </w:rPr>
      </w:pPr>
      <w:r>
        <w:rPr>
          <w:rFonts w:hint="eastAsia" w:ascii="仿宋" w:hAnsi="仿宋" w:eastAsia="仿宋"/>
          <w:sz w:val="32"/>
          <w:szCs w:val="32"/>
        </w:rPr>
        <w:t>常 德 市（1个）：石门县</w:t>
      </w:r>
    </w:p>
    <w:p>
      <w:pPr>
        <w:spacing w:line="560" w:lineRule="exact"/>
        <w:rPr>
          <w:rFonts w:ascii="仿宋" w:hAnsi="仿宋" w:eastAsia="仿宋"/>
          <w:sz w:val="32"/>
          <w:szCs w:val="32"/>
        </w:rPr>
      </w:pPr>
      <w:r>
        <w:rPr>
          <w:rFonts w:hint="eastAsia" w:ascii="仿宋" w:hAnsi="仿宋" w:eastAsia="仿宋"/>
          <w:sz w:val="32"/>
          <w:szCs w:val="32"/>
        </w:rPr>
        <w:t>益 阳 市（1个）：安化县</w:t>
      </w:r>
    </w:p>
    <w:p>
      <w:pPr>
        <w:spacing w:line="560" w:lineRule="exact"/>
        <w:rPr>
          <w:rFonts w:ascii="仿宋" w:hAnsi="仿宋" w:eastAsia="仿宋"/>
          <w:sz w:val="32"/>
          <w:szCs w:val="32"/>
        </w:rPr>
      </w:pPr>
      <w:r>
        <w:rPr>
          <w:rFonts w:hint="eastAsia" w:ascii="仿宋" w:hAnsi="仿宋" w:eastAsia="仿宋"/>
          <w:sz w:val="32"/>
          <w:szCs w:val="32"/>
        </w:rPr>
        <w:t>郴 州 市（4个）：宜章县、汝城县、桂东县、安仁县</w:t>
      </w:r>
    </w:p>
    <w:p>
      <w:pPr>
        <w:spacing w:line="560" w:lineRule="exact"/>
        <w:rPr>
          <w:rFonts w:ascii="仿宋" w:hAnsi="仿宋" w:eastAsia="仿宋"/>
          <w:sz w:val="32"/>
          <w:szCs w:val="32"/>
        </w:rPr>
      </w:pPr>
      <w:r>
        <w:rPr>
          <w:rFonts w:hint="eastAsia" w:ascii="仿宋" w:hAnsi="仿宋" w:eastAsia="仿宋"/>
          <w:sz w:val="32"/>
          <w:szCs w:val="32"/>
        </w:rPr>
        <w:t>张家界市（4个）：武陵源区、永定区、慈利县、桑植县</w:t>
      </w:r>
    </w:p>
    <w:p>
      <w:pPr>
        <w:spacing w:line="560" w:lineRule="exact"/>
        <w:rPr>
          <w:rFonts w:ascii="仿宋" w:hAnsi="仿宋" w:eastAsia="仿宋"/>
          <w:sz w:val="32"/>
          <w:szCs w:val="32"/>
        </w:rPr>
      </w:pPr>
      <w:r>
        <w:rPr>
          <w:rFonts w:hint="eastAsia" w:ascii="仿宋" w:hAnsi="仿宋" w:eastAsia="仿宋"/>
          <w:sz w:val="32"/>
          <w:szCs w:val="32"/>
        </w:rPr>
        <w:t>娄 底 市（3个）：涟源市、新化县、双峰县</w:t>
      </w:r>
    </w:p>
    <w:p>
      <w:pPr>
        <w:spacing w:line="560" w:lineRule="exact"/>
        <w:ind w:left="2720" w:hanging="2720" w:hangingChars="850"/>
        <w:rPr>
          <w:rFonts w:ascii="仿宋" w:hAnsi="仿宋" w:eastAsia="仿宋"/>
          <w:sz w:val="32"/>
          <w:szCs w:val="32"/>
        </w:rPr>
      </w:pPr>
      <w:r>
        <w:rPr>
          <w:rFonts w:hint="eastAsia" w:ascii="仿宋" w:hAnsi="仿宋" w:eastAsia="仿宋"/>
          <w:sz w:val="32"/>
          <w:szCs w:val="32"/>
        </w:rPr>
        <w:t>怀 化 市（13个）：鹤城区、洪江市、中方县、沅陵县、辰溪县、会同县、麻阳县、新晃县、溆浦县、芷江县、通道县、靖州县、洪江区</w:t>
      </w:r>
    </w:p>
    <w:p>
      <w:pPr>
        <w:spacing w:line="574" w:lineRule="exact"/>
        <w:rPr>
          <w:rFonts w:ascii="仿宋" w:hAnsi="仿宋" w:eastAsia="仿宋"/>
          <w:sz w:val="32"/>
          <w:szCs w:val="32"/>
        </w:rPr>
      </w:pPr>
      <w:r>
        <w:rPr>
          <w:rFonts w:hint="eastAsia" w:ascii="仿宋" w:hAnsi="仿宋" w:eastAsia="仿宋"/>
          <w:sz w:val="32"/>
          <w:szCs w:val="32"/>
        </w:rPr>
        <w:t>永 州 市（5个）：江华县、新田县、宁远县、江永县、双牌县</w:t>
      </w:r>
    </w:p>
    <w:p>
      <w:pPr>
        <w:spacing w:line="574" w:lineRule="exact"/>
        <w:ind w:left="2720" w:hanging="2720" w:hangingChars="850"/>
        <w:rPr>
          <w:rFonts w:ascii="仿宋" w:hAnsi="仿宋" w:eastAsia="仿宋"/>
          <w:sz w:val="32"/>
          <w:szCs w:val="32"/>
        </w:rPr>
        <w:sectPr>
          <w:footerReference r:id="rId3" w:type="default"/>
          <w:footerReference r:id="rId4" w:type="even"/>
          <w:pgSz w:w="11906" w:h="16838"/>
          <w:pgMar w:top="2098" w:right="1474" w:bottom="1985" w:left="1588" w:header="851" w:footer="1077" w:gutter="0"/>
          <w:cols w:space="425" w:num="1"/>
          <w:docGrid w:type="lines" w:linePitch="435" w:charSpace="0"/>
        </w:sectPr>
      </w:pPr>
      <w:r>
        <w:rPr>
          <w:rFonts w:hint="eastAsia" w:ascii="仿宋" w:hAnsi="仿宋" w:eastAsia="仿宋"/>
          <w:sz w:val="32"/>
          <w:szCs w:val="32"/>
        </w:rPr>
        <w:t>湘 西 州（8个）：吉首市、泸溪县、凤凰县、保靖县、古丈县、永顺县、龙山县、花垣县</w:t>
      </w:r>
    </w:p>
    <w:p>
      <w:pPr>
        <w:spacing w:line="574" w:lineRule="exact"/>
        <w:rPr>
          <w:rFonts w:ascii="黑体" w:hAnsi="黑体" w:eastAsia="黑体"/>
          <w:sz w:val="30"/>
          <w:szCs w:val="30"/>
        </w:rPr>
      </w:pPr>
      <w:r>
        <w:rPr>
          <w:rFonts w:hint="eastAsia" w:ascii="黑体" w:hAnsi="黑体" w:eastAsia="黑体"/>
          <w:sz w:val="30"/>
          <w:szCs w:val="30"/>
        </w:rPr>
        <w:t>附件2</w:t>
      </w:r>
    </w:p>
    <w:p>
      <w:pPr>
        <w:spacing w:line="420" w:lineRule="exact"/>
        <w:jc w:val="center"/>
        <w:rPr>
          <w:rFonts w:ascii="华文中宋" w:hAnsi="华文中宋" w:eastAsia="华文中宋"/>
          <w:sz w:val="36"/>
          <w:szCs w:val="36"/>
        </w:rPr>
      </w:pPr>
      <w:r>
        <w:rPr>
          <w:rFonts w:hint="eastAsia" w:ascii="华文中宋" w:hAnsi="华文中宋" w:eastAsia="华文中宋"/>
          <w:sz w:val="36"/>
          <w:szCs w:val="36"/>
        </w:rPr>
        <w:t>湖南省民族地区和脱贫地区</w:t>
      </w:r>
    </w:p>
    <w:p>
      <w:pPr>
        <w:spacing w:line="420" w:lineRule="exact"/>
        <w:jc w:val="center"/>
        <w:rPr>
          <w:rFonts w:ascii="华文中宋" w:hAnsi="华文中宋" w:eastAsia="华文中宋"/>
          <w:sz w:val="36"/>
          <w:szCs w:val="36"/>
        </w:rPr>
      </w:pPr>
      <w:r>
        <w:rPr>
          <w:rFonts w:hint="eastAsia" w:ascii="华文中宋" w:hAnsi="华文中宋" w:eastAsia="华文中宋"/>
          <w:sz w:val="36"/>
          <w:szCs w:val="36"/>
        </w:rPr>
        <w:t>县级综合年鉴公开出版资助申报审批表</w:t>
      </w:r>
    </w:p>
    <w:p>
      <w:pPr>
        <w:spacing w:line="340" w:lineRule="exact"/>
        <w:jc w:val="center"/>
        <w:rPr>
          <w:rFonts w:ascii="华文中宋" w:hAnsi="华文中宋" w:eastAsia="华文中宋"/>
          <w:sz w:val="36"/>
          <w:szCs w:val="36"/>
        </w:rPr>
      </w:pPr>
    </w:p>
    <w:tbl>
      <w:tblPr>
        <w:tblStyle w:val="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998"/>
        <w:gridCol w:w="1484"/>
        <w:gridCol w:w="514"/>
        <w:gridCol w:w="645"/>
        <w:gridCol w:w="834"/>
        <w:gridCol w:w="401"/>
        <w:gridCol w:w="111"/>
        <w:gridCol w:w="6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ign w:val="center"/>
          </w:tcPr>
          <w:p>
            <w:pPr>
              <w:spacing w:line="340" w:lineRule="exact"/>
              <w:ind w:right="-107" w:rightChars="-51"/>
              <w:rPr>
                <w:rFonts w:ascii="宋体" w:hAnsi="宋体"/>
                <w:sz w:val="28"/>
                <w:szCs w:val="28"/>
              </w:rPr>
            </w:pPr>
            <w:r>
              <w:rPr>
                <w:rFonts w:hint="eastAsia" w:ascii="宋体" w:hAnsi="宋体"/>
                <w:sz w:val="28"/>
                <w:szCs w:val="28"/>
              </w:rPr>
              <w:t>年鉴</w:t>
            </w:r>
          </w:p>
          <w:p>
            <w:pPr>
              <w:spacing w:line="340" w:lineRule="exact"/>
              <w:ind w:right="-107" w:rightChars="-51"/>
              <w:rPr>
                <w:rFonts w:ascii="宋体" w:hAnsi="宋体"/>
                <w:sz w:val="28"/>
                <w:szCs w:val="28"/>
              </w:rPr>
            </w:pPr>
            <w:r>
              <w:rPr>
                <w:rFonts w:hint="eastAsia" w:ascii="宋体" w:hAnsi="宋体"/>
                <w:sz w:val="28"/>
                <w:szCs w:val="28"/>
              </w:rPr>
              <w:t>名称</w:t>
            </w:r>
          </w:p>
        </w:tc>
        <w:tc>
          <w:tcPr>
            <w:tcW w:w="5876" w:type="dxa"/>
            <w:gridSpan w:val="6"/>
            <w:noWrap/>
            <w:vAlign w:val="center"/>
          </w:tcPr>
          <w:p>
            <w:pPr>
              <w:jc w:val="center"/>
              <w:rPr>
                <w:rFonts w:ascii="宋体" w:hAnsi="宋体"/>
                <w:sz w:val="28"/>
                <w:szCs w:val="28"/>
              </w:rPr>
            </w:pPr>
          </w:p>
        </w:tc>
        <w:tc>
          <w:tcPr>
            <w:tcW w:w="810" w:type="dxa"/>
            <w:gridSpan w:val="2"/>
            <w:noWrap/>
            <w:vAlign w:val="center"/>
          </w:tcPr>
          <w:p>
            <w:pPr>
              <w:spacing w:line="340" w:lineRule="exact"/>
              <w:jc w:val="center"/>
              <w:rPr>
                <w:rFonts w:ascii="宋体" w:hAnsi="宋体"/>
                <w:sz w:val="28"/>
                <w:szCs w:val="28"/>
              </w:rPr>
            </w:pPr>
            <w:r>
              <w:rPr>
                <w:rFonts w:hint="eastAsia" w:ascii="宋体" w:hAnsi="宋体"/>
                <w:sz w:val="28"/>
                <w:szCs w:val="28"/>
              </w:rPr>
              <w:t>字数</w:t>
            </w:r>
          </w:p>
          <w:p>
            <w:pPr>
              <w:spacing w:line="340" w:lineRule="exact"/>
              <w:jc w:val="center"/>
              <w:rPr>
                <w:rFonts w:ascii="宋体" w:hAnsi="宋体"/>
                <w:sz w:val="28"/>
                <w:szCs w:val="28"/>
              </w:rPr>
            </w:pPr>
            <w:r>
              <w:rPr>
                <w:rFonts w:hint="eastAsia" w:ascii="宋体" w:hAnsi="宋体"/>
                <w:w w:val="80"/>
                <w:szCs w:val="21"/>
              </w:rPr>
              <w:t>（千字）</w:t>
            </w:r>
          </w:p>
        </w:tc>
        <w:tc>
          <w:tcPr>
            <w:tcW w:w="1437" w:type="dxa"/>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ign w:val="center"/>
          </w:tcPr>
          <w:p>
            <w:pPr>
              <w:spacing w:line="400" w:lineRule="exact"/>
              <w:ind w:right="-107" w:rightChars="-51"/>
              <w:rPr>
                <w:rFonts w:ascii="宋体" w:hAnsi="宋体"/>
                <w:sz w:val="28"/>
                <w:szCs w:val="28"/>
              </w:rPr>
            </w:pPr>
            <w:r>
              <w:rPr>
                <w:rFonts w:hint="eastAsia" w:ascii="宋体" w:hAnsi="宋体"/>
                <w:sz w:val="28"/>
                <w:szCs w:val="28"/>
              </w:rPr>
              <w:t>编纂</w:t>
            </w:r>
          </w:p>
          <w:p>
            <w:pPr>
              <w:spacing w:line="400" w:lineRule="exact"/>
              <w:ind w:right="-107" w:rightChars="-51"/>
              <w:rPr>
                <w:rFonts w:ascii="宋体" w:hAnsi="宋体"/>
                <w:sz w:val="28"/>
                <w:szCs w:val="28"/>
              </w:rPr>
            </w:pPr>
            <w:r>
              <w:rPr>
                <w:rFonts w:hint="eastAsia" w:ascii="宋体" w:hAnsi="宋体"/>
                <w:sz w:val="28"/>
                <w:szCs w:val="28"/>
              </w:rPr>
              <w:t>单位</w:t>
            </w:r>
          </w:p>
          <w:p>
            <w:pPr>
              <w:spacing w:line="400" w:lineRule="exact"/>
              <w:ind w:right="-107" w:rightChars="-51"/>
              <w:rPr>
                <w:rFonts w:ascii="宋体" w:hAnsi="宋体"/>
                <w:sz w:val="28"/>
                <w:szCs w:val="28"/>
              </w:rPr>
            </w:pPr>
            <w:r>
              <w:rPr>
                <w:rFonts w:hint="eastAsia" w:ascii="宋体" w:hAnsi="宋体"/>
                <w:sz w:val="28"/>
                <w:szCs w:val="28"/>
              </w:rPr>
              <w:t>基本</w:t>
            </w:r>
          </w:p>
          <w:p>
            <w:pPr>
              <w:spacing w:line="400" w:lineRule="exact"/>
              <w:ind w:right="-107" w:rightChars="-51"/>
              <w:rPr>
                <w:rFonts w:ascii="宋体" w:hAnsi="宋体"/>
                <w:sz w:val="28"/>
                <w:szCs w:val="28"/>
              </w:rPr>
            </w:pPr>
            <w:r>
              <w:rPr>
                <w:rFonts w:hint="eastAsia" w:ascii="宋体" w:hAnsi="宋体"/>
                <w:sz w:val="28"/>
                <w:szCs w:val="28"/>
              </w:rPr>
              <w:t>情况</w:t>
            </w:r>
          </w:p>
        </w:tc>
        <w:tc>
          <w:tcPr>
            <w:tcW w:w="1998" w:type="dxa"/>
            <w:noWrap/>
            <w:vAlign w:val="center"/>
          </w:tcPr>
          <w:p>
            <w:pPr>
              <w:jc w:val="center"/>
              <w:rPr>
                <w:rFonts w:ascii="宋体" w:hAnsi="宋体"/>
                <w:sz w:val="28"/>
                <w:szCs w:val="28"/>
              </w:rPr>
            </w:pPr>
            <w:r>
              <w:rPr>
                <w:rFonts w:hint="eastAsia" w:ascii="宋体" w:hAnsi="宋体"/>
                <w:sz w:val="28"/>
                <w:szCs w:val="28"/>
              </w:rPr>
              <w:t>机构名称</w:t>
            </w:r>
          </w:p>
        </w:tc>
        <w:tc>
          <w:tcPr>
            <w:tcW w:w="6125" w:type="dxa"/>
            <w:gridSpan w:val="8"/>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shd w:val="clear" w:color="auto" w:fill="auto"/>
            <w:noWrap/>
            <w:vAlign w:val="center"/>
          </w:tcPr>
          <w:p>
            <w:pPr>
              <w:ind w:right="-107" w:rightChars="-51"/>
              <w:rPr>
                <w:rFonts w:ascii="宋体" w:hAnsi="宋体"/>
                <w:sz w:val="28"/>
                <w:szCs w:val="28"/>
              </w:rPr>
            </w:pPr>
          </w:p>
        </w:tc>
        <w:tc>
          <w:tcPr>
            <w:tcW w:w="1998" w:type="dxa"/>
            <w:shd w:val="clear" w:color="auto" w:fill="auto"/>
            <w:noWrap/>
            <w:vAlign w:val="center"/>
          </w:tcPr>
          <w:p>
            <w:pPr>
              <w:jc w:val="center"/>
              <w:rPr>
                <w:rFonts w:ascii="宋体" w:hAnsi="宋体"/>
                <w:sz w:val="28"/>
                <w:szCs w:val="28"/>
              </w:rPr>
            </w:pPr>
            <w:r>
              <w:rPr>
                <w:rFonts w:hint="eastAsia" w:ascii="宋体" w:hAnsi="宋体"/>
                <w:sz w:val="28"/>
                <w:szCs w:val="28"/>
              </w:rPr>
              <w:t>联 系 人</w:t>
            </w:r>
          </w:p>
        </w:tc>
        <w:tc>
          <w:tcPr>
            <w:tcW w:w="2643" w:type="dxa"/>
            <w:gridSpan w:val="3"/>
            <w:shd w:val="clear" w:color="auto" w:fill="auto"/>
            <w:noWrap/>
            <w:vAlign w:val="center"/>
          </w:tcPr>
          <w:p>
            <w:pPr>
              <w:jc w:val="center"/>
              <w:rPr>
                <w:rFonts w:ascii="宋体" w:hAnsi="宋体"/>
                <w:sz w:val="28"/>
                <w:szCs w:val="28"/>
              </w:rPr>
            </w:pPr>
          </w:p>
        </w:tc>
        <w:tc>
          <w:tcPr>
            <w:tcW w:w="1346" w:type="dxa"/>
            <w:gridSpan w:val="3"/>
            <w:shd w:val="clear" w:color="auto" w:fill="auto"/>
            <w:noWrap/>
            <w:vAlign w:val="center"/>
          </w:tcPr>
          <w:p>
            <w:pPr>
              <w:jc w:val="center"/>
              <w:rPr>
                <w:rFonts w:ascii="宋体" w:hAnsi="宋体"/>
                <w:sz w:val="28"/>
                <w:szCs w:val="28"/>
              </w:rPr>
            </w:pPr>
            <w:r>
              <w:rPr>
                <w:rFonts w:hint="eastAsia" w:ascii="宋体" w:hAnsi="宋体"/>
                <w:sz w:val="28"/>
                <w:szCs w:val="28"/>
              </w:rPr>
              <w:t>职    务</w:t>
            </w:r>
          </w:p>
        </w:tc>
        <w:tc>
          <w:tcPr>
            <w:tcW w:w="2136" w:type="dxa"/>
            <w:gridSpan w:val="2"/>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shd w:val="clear" w:color="auto" w:fill="auto"/>
            <w:noWrap/>
            <w:vAlign w:val="center"/>
          </w:tcPr>
          <w:p>
            <w:pPr>
              <w:ind w:right="-107" w:rightChars="-51"/>
              <w:rPr>
                <w:rFonts w:ascii="宋体" w:hAnsi="宋体"/>
                <w:sz w:val="28"/>
                <w:szCs w:val="28"/>
              </w:rPr>
            </w:pPr>
          </w:p>
        </w:tc>
        <w:tc>
          <w:tcPr>
            <w:tcW w:w="1998" w:type="dxa"/>
            <w:shd w:val="clear" w:color="auto" w:fill="auto"/>
            <w:noWrap/>
            <w:vAlign w:val="center"/>
          </w:tcPr>
          <w:p>
            <w:pPr>
              <w:jc w:val="center"/>
              <w:rPr>
                <w:rFonts w:ascii="宋体" w:hAnsi="宋体"/>
                <w:sz w:val="28"/>
                <w:szCs w:val="28"/>
              </w:rPr>
            </w:pPr>
            <w:r>
              <w:rPr>
                <w:rFonts w:hint="eastAsia" w:ascii="宋体" w:hAnsi="宋体"/>
                <w:sz w:val="28"/>
                <w:szCs w:val="28"/>
              </w:rPr>
              <w:t>联系电话</w:t>
            </w:r>
          </w:p>
        </w:tc>
        <w:tc>
          <w:tcPr>
            <w:tcW w:w="2643" w:type="dxa"/>
            <w:gridSpan w:val="3"/>
            <w:shd w:val="clear" w:color="auto" w:fill="auto"/>
            <w:noWrap/>
            <w:vAlign w:val="center"/>
          </w:tcPr>
          <w:p>
            <w:pPr>
              <w:jc w:val="center"/>
              <w:rPr>
                <w:rFonts w:ascii="宋体" w:hAnsi="宋体"/>
                <w:sz w:val="28"/>
                <w:szCs w:val="28"/>
              </w:rPr>
            </w:pPr>
          </w:p>
        </w:tc>
        <w:tc>
          <w:tcPr>
            <w:tcW w:w="1346" w:type="dxa"/>
            <w:gridSpan w:val="3"/>
            <w:shd w:val="clear" w:color="auto" w:fill="auto"/>
            <w:noWrap/>
            <w:vAlign w:val="center"/>
          </w:tcPr>
          <w:p>
            <w:pPr>
              <w:jc w:val="center"/>
              <w:rPr>
                <w:rFonts w:ascii="宋体" w:hAnsi="宋体"/>
                <w:sz w:val="28"/>
                <w:szCs w:val="28"/>
              </w:rPr>
            </w:pPr>
            <w:r>
              <w:rPr>
                <w:rFonts w:hint="eastAsia" w:ascii="宋体" w:hAnsi="宋体"/>
                <w:sz w:val="28"/>
                <w:szCs w:val="28"/>
              </w:rPr>
              <w:t>电子邮箱</w:t>
            </w:r>
          </w:p>
        </w:tc>
        <w:tc>
          <w:tcPr>
            <w:tcW w:w="2136" w:type="dxa"/>
            <w:gridSpan w:val="2"/>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shd w:val="clear" w:color="auto" w:fill="auto"/>
            <w:noWrap/>
            <w:vAlign w:val="center"/>
          </w:tcPr>
          <w:p>
            <w:pPr>
              <w:ind w:right="-107" w:rightChars="-51"/>
              <w:rPr>
                <w:rFonts w:ascii="宋体" w:hAnsi="宋体"/>
                <w:sz w:val="28"/>
                <w:szCs w:val="28"/>
              </w:rPr>
            </w:pPr>
          </w:p>
        </w:tc>
        <w:tc>
          <w:tcPr>
            <w:tcW w:w="1998" w:type="dxa"/>
            <w:shd w:val="clear" w:color="auto" w:fill="auto"/>
            <w:noWrap/>
            <w:vAlign w:val="center"/>
          </w:tcPr>
          <w:p>
            <w:pPr>
              <w:jc w:val="center"/>
              <w:rPr>
                <w:rFonts w:ascii="宋体" w:hAnsi="宋体"/>
                <w:sz w:val="28"/>
                <w:szCs w:val="28"/>
              </w:rPr>
            </w:pPr>
            <w:r>
              <w:rPr>
                <w:rFonts w:hint="eastAsia" w:ascii="宋体" w:hAnsi="宋体"/>
                <w:sz w:val="28"/>
                <w:szCs w:val="28"/>
              </w:rPr>
              <w:t>通讯地址</w:t>
            </w:r>
          </w:p>
        </w:tc>
        <w:tc>
          <w:tcPr>
            <w:tcW w:w="2643" w:type="dxa"/>
            <w:gridSpan w:val="3"/>
            <w:shd w:val="clear" w:color="auto" w:fill="auto"/>
            <w:noWrap/>
            <w:vAlign w:val="center"/>
          </w:tcPr>
          <w:p>
            <w:pPr>
              <w:jc w:val="center"/>
              <w:rPr>
                <w:rFonts w:ascii="宋体" w:hAnsi="宋体"/>
                <w:sz w:val="28"/>
                <w:szCs w:val="28"/>
              </w:rPr>
            </w:pPr>
          </w:p>
        </w:tc>
        <w:tc>
          <w:tcPr>
            <w:tcW w:w="1346" w:type="dxa"/>
            <w:gridSpan w:val="3"/>
            <w:shd w:val="clear" w:color="auto" w:fill="auto"/>
            <w:noWrap/>
            <w:vAlign w:val="center"/>
          </w:tcPr>
          <w:p>
            <w:pPr>
              <w:jc w:val="center"/>
              <w:rPr>
                <w:rFonts w:ascii="宋体" w:hAnsi="宋体"/>
                <w:sz w:val="28"/>
                <w:szCs w:val="28"/>
              </w:rPr>
            </w:pPr>
            <w:r>
              <w:rPr>
                <w:rFonts w:hint="eastAsia" w:ascii="宋体" w:hAnsi="宋体"/>
                <w:sz w:val="28"/>
                <w:szCs w:val="28"/>
              </w:rPr>
              <w:t>邮政编码</w:t>
            </w:r>
          </w:p>
        </w:tc>
        <w:tc>
          <w:tcPr>
            <w:tcW w:w="2136" w:type="dxa"/>
            <w:gridSpan w:val="2"/>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shd w:val="clear" w:color="auto" w:fill="auto"/>
            <w:noWrap/>
            <w:vAlign w:val="center"/>
          </w:tcPr>
          <w:p>
            <w:pPr>
              <w:ind w:right="-107" w:rightChars="-51"/>
              <w:rPr>
                <w:rFonts w:ascii="宋体" w:hAnsi="宋体"/>
                <w:sz w:val="28"/>
                <w:szCs w:val="28"/>
              </w:rPr>
            </w:pPr>
            <w:r>
              <w:rPr>
                <w:rFonts w:hint="eastAsia" w:ascii="宋体" w:hAnsi="宋体"/>
                <w:sz w:val="28"/>
                <w:szCs w:val="28"/>
              </w:rPr>
              <w:t>出版</w:t>
            </w:r>
          </w:p>
          <w:p>
            <w:pPr>
              <w:ind w:right="-107" w:rightChars="-51"/>
              <w:rPr>
                <w:rFonts w:ascii="宋体" w:hAnsi="宋体"/>
                <w:sz w:val="28"/>
                <w:szCs w:val="28"/>
              </w:rPr>
            </w:pPr>
            <w:r>
              <w:rPr>
                <w:rFonts w:hint="eastAsia" w:ascii="宋体" w:hAnsi="宋体"/>
                <w:sz w:val="28"/>
                <w:szCs w:val="28"/>
              </w:rPr>
              <w:t>单位</w:t>
            </w:r>
          </w:p>
        </w:tc>
        <w:tc>
          <w:tcPr>
            <w:tcW w:w="1998" w:type="dxa"/>
            <w:shd w:val="clear" w:color="auto" w:fill="auto"/>
            <w:noWrap/>
            <w:vAlign w:val="center"/>
          </w:tcPr>
          <w:p>
            <w:pPr>
              <w:jc w:val="center"/>
              <w:rPr>
                <w:rFonts w:ascii="宋体" w:hAnsi="宋体"/>
                <w:sz w:val="28"/>
                <w:szCs w:val="28"/>
              </w:rPr>
            </w:pPr>
            <w:r>
              <w:rPr>
                <w:rFonts w:hint="eastAsia" w:ascii="宋体" w:hAnsi="宋体"/>
                <w:sz w:val="28"/>
                <w:szCs w:val="28"/>
              </w:rPr>
              <w:t>机构名称</w:t>
            </w:r>
          </w:p>
        </w:tc>
        <w:tc>
          <w:tcPr>
            <w:tcW w:w="6125" w:type="dxa"/>
            <w:gridSpan w:val="8"/>
            <w:shd w:val="clear" w:color="auto" w:fill="auto"/>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shd w:val="clear" w:color="auto" w:fill="auto"/>
            <w:noWrap/>
            <w:vAlign w:val="center"/>
          </w:tcPr>
          <w:p>
            <w:pPr>
              <w:ind w:right="-107" w:rightChars="-51"/>
              <w:rPr>
                <w:rFonts w:ascii="宋体" w:hAnsi="宋体"/>
                <w:sz w:val="28"/>
                <w:szCs w:val="28"/>
              </w:rPr>
            </w:pPr>
          </w:p>
        </w:tc>
        <w:tc>
          <w:tcPr>
            <w:tcW w:w="1998" w:type="dxa"/>
            <w:shd w:val="clear" w:color="auto" w:fill="auto"/>
            <w:noWrap/>
            <w:vAlign w:val="center"/>
          </w:tcPr>
          <w:p>
            <w:pPr>
              <w:jc w:val="center"/>
              <w:rPr>
                <w:rFonts w:ascii="宋体" w:hAnsi="宋体"/>
                <w:sz w:val="28"/>
                <w:szCs w:val="28"/>
              </w:rPr>
            </w:pPr>
            <w:r>
              <w:rPr>
                <w:rFonts w:hint="eastAsia" w:ascii="宋体" w:hAnsi="宋体"/>
                <w:sz w:val="28"/>
                <w:szCs w:val="28"/>
              </w:rPr>
              <w:t>联 系 人</w:t>
            </w:r>
          </w:p>
        </w:tc>
        <w:tc>
          <w:tcPr>
            <w:tcW w:w="1998" w:type="dxa"/>
            <w:gridSpan w:val="2"/>
            <w:shd w:val="clear" w:color="auto" w:fill="auto"/>
            <w:noWrap/>
            <w:vAlign w:val="center"/>
          </w:tcPr>
          <w:p>
            <w:pPr>
              <w:jc w:val="center"/>
              <w:rPr>
                <w:rFonts w:ascii="宋体" w:hAnsi="宋体"/>
                <w:sz w:val="28"/>
                <w:szCs w:val="28"/>
              </w:rPr>
            </w:pPr>
          </w:p>
        </w:tc>
        <w:tc>
          <w:tcPr>
            <w:tcW w:w="1479" w:type="dxa"/>
            <w:gridSpan w:val="2"/>
            <w:shd w:val="clear" w:color="auto" w:fill="auto"/>
            <w:noWrap/>
            <w:vAlign w:val="center"/>
          </w:tcPr>
          <w:p>
            <w:pPr>
              <w:jc w:val="center"/>
              <w:rPr>
                <w:rFonts w:ascii="宋体" w:hAnsi="宋体"/>
                <w:sz w:val="28"/>
                <w:szCs w:val="28"/>
              </w:rPr>
            </w:pPr>
            <w:r>
              <w:rPr>
                <w:rFonts w:hint="eastAsia" w:ascii="宋体" w:hAnsi="宋体"/>
                <w:sz w:val="28"/>
                <w:szCs w:val="28"/>
              </w:rPr>
              <w:t>联系电话</w:t>
            </w:r>
          </w:p>
        </w:tc>
        <w:tc>
          <w:tcPr>
            <w:tcW w:w="2648" w:type="dxa"/>
            <w:gridSpan w:val="4"/>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814" w:type="dxa"/>
            <w:noWrap/>
            <w:vAlign w:val="center"/>
          </w:tcPr>
          <w:p>
            <w:pPr>
              <w:spacing w:line="300" w:lineRule="exact"/>
              <w:ind w:right="-107" w:rightChars="-51"/>
              <w:rPr>
                <w:rFonts w:ascii="宋体" w:hAnsi="宋体"/>
                <w:sz w:val="28"/>
                <w:szCs w:val="28"/>
              </w:rPr>
            </w:pPr>
            <w:r>
              <w:rPr>
                <w:rFonts w:hint="eastAsia" w:ascii="宋体" w:hAnsi="宋体"/>
                <w:sz w:val="28"/>
                <w:szCs w:val="28"/>
              </w:rPr>
              <w:t>县级</w:t>
            </w:r>
          </w:p>
          <w:p>
            <w:pPr>
              <w:spacing w:line="300" w:lineRule="exact"/>
              <w:ind w:right="-107" w:rightChars="-51"/>
              <w:rPr>
                <w:rFonts w:ascii="宋体" w:hAnsi="宋体"/>
                <w:sz w:val="28"/>
                <w:szCs w:val="28"/>
              </w:rPr>
            </w:pPr>
            <w:r>
              <w:rPr>
                <w:rFonts w:hint="eastAsia" w:ascii="宋体" w:hAnsi="宋体"/>
                <w:sz w:val="28"/>
                <w:szCs w:val="28"/>
              </w:rPr>
              <w:t>地方</w:t>
            </w:r>
          </w:p>
          <w:p>
            <w:pPr>
              <w:spacing w:line="300" w:lineRule="exact"/>
              <w:ind w:right="-107" w:rightChars="-51"/>
              <w:rPr>
                <w:rFonts w:ascii="宋体" w:hAnsi="宋体"/>
                <w:sz w:val="28"/>
                <w:szCs w:val="28"/>
              </w:rPr>
            </w:pPr>
            <w:r>
              <w:rPr>
                <w:rFonts w:hint="eastAsia" w:ascii="宋体" w:hAnsi="宋体"/>
                <w:sz w:val="28"/>
                <w:szCs w:val="28"/>
              </w:rPr>
              <w:t>志工</w:t>
            </w:r>
          </w:p>
          <w:p>
            <w:pPr>
              <w:spacing w:line="300" w:lineRule="exact"/>
              <w:ind w:right="-107" w:rightChars="-51"/>
              <w:rPr>
                <w:rFonts w:ascii="宋体" w:hAnsi="宋体"/>
                <w:sz w:val="28"/>
                <w:szCs w:val="28"/>
              </w:rPr>
            </w:pPr>
            <w:r>
              <w:rPr>
                <w:rFonts w:hint="eastAsia" w:ascii="宋体" w:hAnsi="宋体"/>
                <w:sz w:val="28"/>
                <w:szCs w:val="28"/>
              </w:rPr>
              <w:t>作机</w:t>
            </w:r>
          </w:p>
          <w:p>
            <w:pPr>
              <w:spacing w:line="300" w:lineRule="exact"/>
              <w:ind w:right="-107" w:rightChars="-51"/>
              <w:rPr>
                <w:rFonts w:ascii="宋体" w:hAnsi="宋体"/>
                <w:sz w:val="28"/>
                <w:szCs w:val="28"/>
              </w:rPr>
            </w:pPr>
            <w:r>
              <w:rPr>
                <w:rFonts w:hint="eastAsia" w:ascii="宋体" w:hAnsi="宋体"/>
                <w:sz w:val="28"/>
                <w:szCs w:val="28"/>
              </w:rPr>
              <w:t>构的</w:t>
            </w:r>
          </w:p>
          <w:p>
            <w:pPr>
              <w:spacing w:line="300" w:lineRule="exact"/>
              <w:ind w:right="-107" w:rightChars="-51"/>
              <w:rPr>
                <w:rFonts w:ascii="宋体" w:hAnsi="宋体"/>
                <w:sz w:val="28"/>
                <w:szCs w:val="28"/>
              </w:rPr>
            </w:pPr>
            <w:r>
              <w:rPr>
                <w:rFonts w:hint="eastAsia" w:ascii="宋体" w:hAnsi="宋体"/>
                <w:sz w:val="28"/>
                <w:szCs w:val="28"/>
              </w:rPr>
              <w:t>申请</w:t>
            </w:r>
          </w:p>
          <w:p>
            <w:pPr>
              <w:spacing w:line="300" w:lineRule="exact"/>
              <w:ind w:right="-107" w:rightChars="-51"/>
              <w:rPr>
                <w:rFonts w:ascii="宋体" w:hAnsi="宋体"/>
                <w:sz w:val="28"/>
                <w:szCs w:val="28"/>
              </w:rPr>
            </w:pPr>
            <w:r>
              <w:rPr>
                <w:rFonts w:hint="eastAsia" w:ascii="宋体" w:hAnsi="宋体"/>
                <w:sz w:val="28"/>
                <w:szCs w:val="28"/>
              </w:rPr>
              <w:t>意见</w:t>
            </w:r>
          </w:p>
        </w:tc>
        <w:tc>
          <w:tcPr>
            <w:tcW w:w="8123" w:type="dxa"/>
            <w:gridSpan w:val="9"/>
            <w:noWrap/>
          </w:tcPr>
          <w:p>
            <w:pPr>
              <w:rPr>
                <w:rFonts w:ascii="楷体_GB2312" w:hAnsi="楷体" w:eastAsia="楷体_GB2312"/>
                <w:sz w:val="24"/>
              </w:rPr>
            </w:pPr>
          </w:p>
          <w:p>
            <w:pPr>
              <w:rPr>
                <w:rFonts w:ascii="楷体_GB2312" w:hAnsi="楷体" w:eastAsia="楷体_GB2312"/>
                <w:sz w:val="24"/>
              </w:rPr>
            </w:pPr>
          </w:p>
          <w:p>
            <w:pPr>
              <w:rPr>
                <w:rFonts w:ascii="楷体_GB2312" w:hAnsi="楷体" w:eastAsia="楷体_GB2312"/>
                <w:sz w:val="24"/>
              </w:rPr>
            </w:pPr>
          </w:p>
          <w:p>
            <w:pPr>
              <w:ind w:firstLine="6120" w:firstLineChars="2550"/>
              <w:rPr>
                <w:rFonts w:ascii="楷体_GB2312" w:hAnsi="楷体" w:eastAsia="楷体_GB2312"/>
                <w:sz w:val="24"/>
              </w:rPr>
            </w:pPr>
            <w:r>
              <w:rPr>
                <w:rFonts w:hint="eastAsia" w:ascii="楷体_GB2312" w:hAnsi="楷体" w:eastAsia="楷体_GB2312"/>
                <w:sz w:val="24"/>
              </w:rPr>
              <w:t>（盖章）</w:t>
            </w:r>
          </w:p>
          <w:p>
            <w:pPr>
              <w:jc w:val="right"/>
              <w:rPr>
                <w:rFonts w:ascii="楷体_GB2312" w:hAnsi="楷体" w:eastAsia="楷体_GB2312"/>
                <w:sz w:val="24"/>
              </w:rPr>
            </w:pPr>
            <w:r>
              <w:rPr>
                <w:rFonts w:hint="eastAsia" w:ascii="楷体_GB2312" w:hAnsi="楷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14" w:type="dxa"/>
            <w:noWrap/>
            <w:vAlign w:val="center"/>
          </w:tcPr>
          <w:p>
            <w:pPr>
              <w:spacing w:line="280" w:lineRule="exact"/>
              <w:ind w:right="-107" w:rightChars="-51"/>
              <w:rPr>
                <w:rFonts w:ascii="宋体" w:hAnsi="宋体"/>
                <w:sz w:val="28"/>
                <w:szCs w:val="28"/>
              </w:rPr>
            </w:pPr>
            <w:r>
              <w:rPr>
                <w:rFonts w:hint="eastAsia" w:ascii="宋体" w:hAnsi="宋体"/>
                <w:sz w:val="28"/>
                <w:szCs w:val="28"/>
              </w:rPr>
              <w:t>县级</w:t>
            </w:r>
          </w:p>
          <w:p>
            <w:pPr>
              <w:spacing w:line="280" w:lineRule="exact"/>
              <w:ind w:right="-107" w:rightChars="-51"/>
              <w:rPr>
                <w:rFonts w:ascii="宋体" w:hAnsi="宋体"/>
                <w:sz w:val="28"/>
                <w:szCs w:val="28"/>
              </w:rPr>
            </w:pPr>
            <w:r>
              <w:rPr>
                <w:rFonts w:hint="eastAsia" w:ascii="宋体" w:hAnsi="宋体"/>
                <w:sz w:val="28"/>
                <w:szCs w:val="28"/>
              </w:rPr>
              <w:t>人民</w:t>
            </w:r>
          </w:p>
          <w:p>
            <w:pPr>
              <w:spacing w:line="280" w:lineRule="exact"/>
              <w:ind w:right="-107" w:rightChars="-51"/>
              <w:rPr>
                <w:rFonts w:ascii="宋体" w:hAnsi="宋体"/>
                <w:sz w:val="28"/>
                <w:szCs w:val="28"/>
              </w:rPr>
            </w:pPr>
            <w:r>
              <w:rPr>
                <w:rFonts w:hint="eastAsia" w:ascii="宋体" w:hAnsi="宋体"/>
                <w:sz w:val="28"/>
                <w:szCs w:val="28"/>
              </w:rPr>
              <w:t>政府</w:t>
            </w:r>
          </w:p>
          <w:p>
            <w:pPr>
              <w:spacing w:line="280" w:lineRule="exact"/>
              <w:ind w:right="-107" w:rightChars="-51"/>
              <w:rPr>
                <w:rFonts w:ascii="宋体" w:hAnsi="宋体"/>
                <w:sz w:val="28"/>
                <w:szCs w:val="28"/>
              </w:rPr>
            </w:pPr>
            <w:r>
              <w:rPr>
                <w:rFonts w:hint="eastAsia" w:ascii="宋体" w:hAnsi="宋体"/>
                <w:sz w:val="28"/>
                <w:szCs w:val="28"/>
              </w:rPr>
              <w:t>意见</w:t>
            </w:r>
          </w:p>
        </w:tc>
        <w:tc>
          <w:tcPr>
            <w:tcW w:w="8123" w:type="dxa"/>
            <w:gridSpan w:val="9"/>
            <w:noWrap/>
            <w:vAlign w:val="center"/>
          </w:tcPr>
          <w:p>
            <w:pPr>
              <w:spacing w:line="340" w:lineRule="exact"/>
              <w:rPr>
                <w:rFonts w:ascii="楷体_GB2312" w:hAnsi="楷体" w:eastAsia="楷体_GB2312"/>
                <w:sz w:val="24"/>
              </w:rPr>
            </w:pPr>
          </w:p>
          <w:p>
            <w:pPr>
              <w:spacing w:line="340" w:lineRule="exact"/>
              <w:rPr>
                <w:rFonts w:ascii="楷体_GB2312" w:hAnsi="楷体" w:eastAsia="楷体_GB2312"/>
                <w:sz w:val="24"/>
              </w:rPr>
            </w:pPr>
          </w:p>
          <w:p>
            <w:pPr>
              <w:ind w:firstLine="6120" w:firstLineChars="2550"/>
              <w:rPr>
                <w:rFonts w:ascii="楷体_GB2312" w:hAnsi="楷体" w:eastAsia="楷体_GB2312"/>
                <w:sz w:val="24"/>
              </w:rPr>
            </w:pPr>
            <w:r>
              <w:rPr>
                <w:rFonts w:hint="eastAsia" w:ascii="楷体_GB2312" w:hAnsi="楷体" w:eastAsia="楷体_GB2312"/>
                <w:sz w:val="24"/>
              </w:rPr>
              <w:t>（盖章）</w:t>
            </w:r>
          </w:p>
          <w:p>
            <w:pPr>
              <w:jc w:val="right"/>
              <w:rPr>
                <w:rFonts w:ascii="楷体_GB2312" w:hAnsi="宋体" w:eastAsia="楷体_GB2312"/>
                <w:sz w:val="28"/>
                <w:szCs w:val="28"/>
              </w:rPr>
            </w:pPr>
            <w:r>
              <w:rPr>
                <w:rFonts w:hint="eastAsia" w:ascii="楷体_GB2312" w:hAnsi="楷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14" w:type="dxa"/>
            <w:noWrap/>
            <w:vAlign w:val="center"/>
          </w:tcPr>
          <w:p>
            <w:pPr>
              <w:spacing w:line="320" w:lineRule="exact"/>
              <w:ind w:right="-107" w:rightChars="-51"/>
              <w:rPr>
                <w:rFonts w:ascii="宋体" w:hAnsi="宋体"/>
                <w:sz w:val="28"/>
                <w:szCs w:val="28"/>
              </w:rPr>
            </w:pPr>
            <w:r>
              <w:rPr>
                <w:rFonts w:hint="eastAsia" w:ascii="宋体" w:hAnsi="宋体"/>
                <w:sz w:val="28"/>
                <w:szCs w:val="28"/>
              </w:rPr>
              <w:t>市州</w:t>
            </w:r>
          </w:p>
          <w:p>
            <w:pPr>
              <w:spacing w:line="320" w:lineRule="exact"/>
              <w:ind w:right="-107" w:rightChars="-51"/>
              <w:rPr>
                <w:rFonts w:ascii="宋体" w:hAnsi="宋体"/>
                <w:sz w:val="28"/>
                <w:szCs w:val="28"/>
              </w:rPr>
            </w:pPr>
            <w:r>
              <w:rPr>
                <w:rFonts w:hint="eastAsia" w:ascii="宋体" w:hAnsi="宋体"/>
                <w:sz w:val="28"/>
                <w:szCs w:val="28"/>
              </w:rPr>
              <w:t>地方</w:t>
            </w:r>
          </w:p>
          <w:p>
            <w:pPr>
              <w:spacing w:line="320" w:lineRule="exact"/>
              <w:ind w:right="-107" w:rightChars="-51"/>
              <w:rPr>
                <w:rFonts w:ascii="宋体" w:hAnsi="宋体"/>
                <w:sz w:val="28"/>
                <w:szCs w:val="28"/>
              </w:rPr>
            </w:pPr>
            <w:r>
              <w:rPr>
                <w:rFonts w:hint="eastAsia" w:ascii="宋体" w:hAnsi="宋体"/>
                <w:sz w:val="28"/>
                <w:szCs w:val="28"/>
              </w:rPr>
              <w:t>志机</w:t>
            </w:r>
          </w:p>
          <w:p>
            <w:pPr>
              <w:spacing w:line="320" w:lineRule="exact"/>
              <w:ind w:right="-107" w:rightChars="-51"/>
              <w:rPr>
                <w:rFonts w:ascii="宋体" w:hAnsi="宋体"/>
                <w:sz w:val="28"/>
                <w:szCs w:val="28"/>
              </w:rPr>
            </w:pPr>
            <w:r>
              <w:rPr>
                <w:rFonts w:hint="eastAsia" w:ascii="宋体" w:hAnsi="宋体"/>
                <w:sz w:val="28"/>
                <w:szCs w:val="28"/>
              </w:rPr>
              <w:t>构的</w:t>
            </w:r>
          </w:p>
          <w:p>
            <w:pPr>
              <w:spacing w:line="320" w:lineRule="exact"/>
              <w:ind w:right="-107" w:rightChars="-51"/>
              <w:rPr>
                <w:rFonts w:ascii="宋体" w:hAnsi="宋体"/>
                <w:sz w:val="28"/>
                <w:szCs w:val="28"/>
              </w:rPr>
            </w:pPr>
            <w:r>
              <w:rPr>
                <w:rFonts w:hint="eastAsia" w:ascii="宋体" w:hAnsi="宋体"/>
                <w:sz w:val="28"/>
                <w:szCs w:val="28"/>
              </w:rPr>
              <w:t>审核</w:t>
            </w:r>
          </w:p>
          <w:p>
            <w:pPr>
              <w:spacing w:line="320" w:lineRule="exact"/>
              <w:ind w:right="-107" w:rightChars="-51"/>
              <w:rPr>
                <w:rFonts w:ascii="宋体" w:hAnsi="宋体"/>
                <w:sz w:val="28"/>
                <w:szCs w:val="28"/>
              </w:rPr>
            </w:pPr>
            <w:r>
              <w:rPr>
                <w:rFonts w:hint="eastAsia" w:ascii="宋体" w:hAnsi="宋体"/>
                <w:sz w:val="28"/>
                <w:szCs w:val="28"/>
              </w:rPr>
              <w:t>意见</w:t>
            </w:r>
          </w:p>
        </w:tc>
        <w:tc>
          <w:tcPr>
            <w:tcW w:w="8123" w:type="dxa"/>
            <w:gridSpan w:val="9"/>
            <w:noWrap/>
            <w:vAlign w:val="center"/>
          </w:tcPr>
          <w:p>
            <w:pPr>
              <w:spacing w:line="400" w:lineRule="exact"/>
              <w:ind w:firstLine="50" w:firstLineChars="21"/>
              <w:rPr>
                <w:rFonts w:ascii="楷体_GB2312" w:hAnsi="楷体" w:eastAsia="楷体_GB2312"/>
                <w:sz w:val="24"/>
              </w:rPr>
            </w:pPr>
          </w:p>
          <w:p>
            <w:pPr>
              <w:spacing w:line="400" w:lineRule="exact"/>
              <w:ind w:firstLine="50" w:firstLineChars="21"/>
              <w:rPr>
                <w:rFonts w:ascii="楷体_GB2312" w:hAnsi="楷体" w:eastAsia="楷体_GB2312"/>
                <w:sz w:val="24"/>
              </w:rPr>
            </w:pPr>
          </w:p>
          <w:p>
            <w:pPr>
              <w:spacing w:line="400" w:lineRule="exact"/>
              <w:ind w:firstLine="50" w:firstLineChars="21"/>
              <w:rPr>
                <w:rFonts w:ascii="楷体_GB2312" w:hAnsi="楷体" w:eastAsia="楷体_GB2312"/>
                <w:sz w:val="24"/>
              </w:rPr>
            </w:pPr>
          </w:p>
          <w:p>
            <w:pPr>
              <w:spacing w:line="400" w:lineRule="exact"/>
              <w:ind w:firstLine="6120" w:firstLineChars="2550"/>
              <w:rPr>
                <w:rFonts w:ascii="楷体_GB2312" w:hAnsi="楷体" w:eastAsia="楷体_GB2312"/>
                <w:sz w:val="24"/>
              </w:rPr>
            </w:pPr>
            <w:r>
              <w:rPr>
                <w:rFonts w:hint="eastAsia" w:ascii="楷体_GB2312" w:hAnsi="楷体" w:eastAsia="楷体_GB2312"/>
                <w:sz w:val="24"/>
              </w:rPr>
              <w:t>（盖章）</w:t>
            </w:r>
          </w:p>
          <w:p>
            <w:pPr>
              <w:spacing w:line="400" w:lineRule="exact"/>
              <w:jc w:val="right"/>
              <w:rPr>
                <w:rFonts w:ascii="楷体_GB2312" w:hAnsi="宋体" w:eastAsia="楷体_GB2312"/>
                <w:sz w:val="28"/>
                <w:szCs w:val="28"/>
              </w:rPr>
            </w:pPr>
            <w:r>
              <w:rPr>
                <w:rFonts w:hint="eastAsia" w:ascii="楷体_GB2312" w:hAnsi="楷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814" w:type="dxa"/>
            <w:noWrap/>
            <w:vAlign w:val="center"/>
          </w:tcPr>
          <w:p>
            <w:pPr>
              <w:spacing w:line="280" w:lineRule="exact"/>
              <w:ind w:right="-107" w:rightChars="-51"/>
              <w:rPr>
                <w:rFonts w:ascii="宋体" w:hAnsi="宋体"/>
                <w:sz w:val="28"/>
                <w:szCs w:val="28"/>
              </w:rPr>
            </w:pPr>
            <w:r>
              <w:rPr>
                <w:rFonts w:hint="eastAsia" w:ascii="宋体" w:hAnsi="宋体"/>
                <w:sz w:val="28"/>
                <w:szCs w:val="28"/>
              </w:rPr>
              <w:t>省地</w:t>
            </w:r>
          </w:p>
          <w:p>
            <w:pPr>
              <w:spacing w:line="280" w:lineRule="exact"/>
              <w:ind w:right="-107" w:rightChars="-51"/>
              <w:rPr>
                <w:rFonts w:ascii="宋体" w:hAnsi="宋体"/>
                <w:sz w:val="28"/>
                <w:szCs w:val="28"/>
              </w:rPr>
            </w:pPr>
            <w:r>
              <w:rPr>
                <w:rFonts w:hint="eastAsia" w:ascii="宋体" w:hAnsi="宋体"/>
                <w:sz w:val="28"/>
                <w:szCs w:val="28"/>
              </w:rPr>
              <w:t>方志</w:t>
            </w:r>
          </w:p>
          <w:p>
            <w:pPr>
              <w:spacing w:line="280" w:lineRule="exact"/>
              <w:ind w:right="-107" w:rightChars="-51"/>
              <w:rPr>
                <w:rFonts w:ascii="宋体" w:hAnsi="宋体"/>
                <w:sz w:val="28"/>
                <w:szCs w:val="28"/>
              </w:rPr>
            </w:pPr>
            <w:r>
              <w:rPr>
                <w:rFonts w:hint="eastAsia" w:ascii="宋体" w:hAnsi="宋体"/>
                <w:sz w:val="28"/>
                <w:szCs w:val="28"/>
              </w:rPr>
              <w:t>编纂</w:t>
            </w:r>
          </w:p>
          <w:p>
            <w:pPr>
              <w:spacing w:line="280" w:lineRule="exact"/>
              <w:ind w:right="-107" w:rightChars="-51"/>
              <w:rPr>
                <w:rFonts w:ascii="宋体" w:hAnsi="宋体"/>
                <w:sz w:val="28"/>
                <w:szCs w:val="28"/>
              </w:rPr>
            </w:pPr>
            <w:r>
              <w:rPr>
                <w:rFonts w:hint="eastAsia" w:ascii="宋体" w:hAnsi="宋体"/>
                <w:sz w:val="28"/>
                <w:szCs w:val="28"/>
              </w:rPr>
              <w:t>院的</w:t>
            </w:r>
          </w:p>
          <w:p>
            <w:pPr>
              <w:spacing w:line="280" w:lineRule="exact"/>
              <w:ind w:right="-107" w:rightChars="-51"/>
              <w:rPr>
                <w:rFonts w:ascii="宋体" w:hAnsi="宋体"/>
                <w:sz w:val="28"/>
                <w:szCs w:val="28"/>
              </w:rPr>
            </w:pPr>
            <w:r>
              <w:rPr>
                <w:rFonts w:hint="eastAsia" w:ascii="宋体" w:hAnsi="宋体"/>
                <w:sz w:val="28"/>
                <w:szCs w:val="28"/>
              </w:rPr>
              <w:t>审批</w:t>
            </w:r>
          </w:p>
          <w:p>
            <w:pPr>
              <w:spacing w:line="280" w:lineRule="exact"/>
              <w:ind w:right="-107" w:rightChars="-51"/>
              <w:rPr>
                <w:rFonts w:ascii="宋体" w:hAnsi="宋体"/>
                <w:sz w:val="28"/>
                <w:szCs w:val="28"/>
              </w:rPr>
            </w:pPr>
            <w:r>
              <w:rPr>
                <w:rFonts w:hint="eastAsia" w:ascii="宋体" w:hAnsi="宋体"/>
                <w:sz w:val="28"/>
                <w:szCs w:val="28"/>
              </w:rPr>
              <w:t>意见</w:t>
            </w:r>
          </w:p>
        </w:tc>
        <w:tc>
          <w:tcPr>
            <w:tcW w:w="3482" w:type="dxa"/>
            <w:gridSpan w:val="2"/>
            <w:noWrap/>
          </w:tcPr>
          <w:p>
            <w:pPr>
              <w:rPr>
                <w:rFonts w:ascii="宋体" w:hAnsi="宋体"/>
                <w:sz w:val="28"/>
                <w:szCs w:val="28"/>
              </w:rPr>
            </w:pPr>
            <w:r>
              <w:rPr>
                <w:rFonts w:hint="eastAsia" w:ascii="宋体" w:hAnsi="宋体"/>
                <w:sz w:val="24"/>
              </w:rPr>
              <w:t>年鉴工作部意见：</w:t>
            </w:r>
          </w:p>
        </w:tc>
        <w:tc>
          <w:tcPr>
            <w:tcW w:w="4641" w:type="dxa"/>
            <w:gridSpan w:val="7"/>
            <w:noWrap/>
          </w:tcPr>
          <w:p>
            <w:pPr>
              <w:rPr>
                <w:sz w:val="24"/>
              </w:rPr>
            </w:pPr>
            <w:r>
              <w:rPr>
                <w:rFonts w:hint="eastAsia"/>
                <w:sz w:val="24"/>
              </w:rPr>
              <w:t>院领导意见：</w:t>
            </w:r>
          </w:p>
          <w:p/>
          <w:p>
            <w:pPr>
              <w:rPr>
                <w:rFonts w:ascii="楷体_GB2312" w:eastAsia="楷体_GB2312"/>
              </w:rPr>
            </w:pPr>
          </w:p>
          <w:p>
            <w:pPr>
              <w:rPr>
                <w:rFonts w:ascii="楷体_GB2312" w:hAnsi="楷体" w:eastAsia="楷体_GB2312" w:cs="楷体"/>
                <w:sz w:val="24"/>
              </w:rPr>
            </w:pPr>
            <w:r>
              <w:rPr>
                <w:rFonts w:hint="eastAsia" w:ascii="楷体_GB2312" w:eastAsia="楷体_GB2312"/>
              </w:rPr>
              <w:t xml:space="preserve">                        </w:t>
            </w:r>
            <w:r>
              <w:rPr>
                <w:rFonts w:hint="eastAsia" w:ascii="楷体_GB2312" w:hAnsi="楷体" w:eastAsia="楷体_GB2312" w:cs="楷体"/>
                <w:sz w:val="24"/>
              </w:rPr>
              <w:t>（盖章）</w:t>
            </w:r>
          </w:p>
          <w:p>
            <w:r>
              <w:rPr>
                <w:rFonts w:hint="eastAsia" w:ascii="楷体_GB2312" w:hAnsi="楷体" w:eastAsia="楷体_GB2312" w:cs="楷体"/>
                <w:sz w:val="24"/>
              </w:rPr>
              <w:t xml:space="preserve">                        年   月   日</w:t>
            </w:r>
          </w:p>
        </w:tc>
      </w:tr>
    </w:tbl>
    <w:p>
      <w:pPr>
        <w:spacing w:line="300" w:lineRule="exact"/>
        <w:rPr>
          <w:rFonts w:ascii="楷体" w:hAnsi="楷体" w:eastAsia="楷体" w:cs="楷体"/>
          <w:szCs w:val="21"/>
        </w:rPr>
        <w:sectPr>
          <w:pgSz w:w="11906" w:h="16838"/>
          <w:pgMar w:top="1258" w:right="1474" w:bottom="1300" w:left="1588" w:header="851" w:footer="1077" w:gutter="0"/>
          <w:cols w:space="425" w:num="1"/>
          <w:docGrid w:type="lines" w:linePitch="435" w:charSpace="0"/>
        </w:sectPr>
      </w:pPr>
      <w:r>
        <w:rPr>
          <w:rFonts w:hint="eastAsia" w:ascii="宋体" w:hAnsi="宋体"/>
          <w:sz w:val="24"/>
        </w:rPr>
        <w:t>说明：</w:t>
      </w:r>
      <w:r>
        <w:rPr>
          <w:rFonts w:hint="eastAsia" w:ascii="楷体_GB2312" w:hAnsi="楷体" w:eastAsia="楷体_GB2312" w:cs="楷体"/>
          <w:szCs w:val="21"/>
        </w:rPr>
        <w:t>①本表一式三份，申报单位、市州地方志工作机构、省地方志编纂院各执一份。②本表须详细填写，不得漏项。</w:t>
      </w:r>
      <w:r>
        <w:rPr>
          <w:rFonts w:hint="eastAsia" w:ascii="楷体_GB2312" w:hAnsi="楷体" w:eastAsia="楷体_GB2312" w:cs="楷体"/>
          <w:szCs w:val="21"/>
        </w:rPr>
        <w:fldChar w:fldCharType="begin"/>
      </w:r>
      <w:r>
        <w:rPr>
          <w:rFonts w:hint="eastAsia" w:ascii="楷体_GB2312" w:hAnsi="楷体" w:eastAsia="楷体_GB2312" w:cs="楷体"/>
          <w:szCs w:val="21"/>
        </w:rPr>
        <w:instrText xml:space="preserve"> = 3 \* GB3 \* MERGEFORMAT </w:instrText>
      </w:r>
      <w:r>
        <w:rPr>
          <w:rFonts w:hint="eastAsia" w:ascii="楷体_GB2312" w:hAnsi="楷体" w:eastAsia="楷体_GB2312" w:cs="楷体"/>
          <w:szCs w:val="21"/>
        </w:rPr>
        <w:fldChar w:fldCharType="separate"/>
      </w:r>
      <w:r>
        <w:rPr>
          <w:rFonts w:hint="eastAsia" w:ascii="楷体_GB2312" w:eastAsia="楷体_GB2312"/>
        </w:rPr>
        <w:t>③</w:t>
      </w:r>
      <w:r>
        <w:rPr>
          <w:rFonts w:hint="eastAsia" w:ascii="楷体_GB2312" w:hAnsi="楷体" w:eastAsia="楷体_GB2312" w:cs="楷体"/>
          <w:szCs w:val="21"/>
        </w:rPr>
        <w:fldChar w:fldCharType="end"/>
      </w:r>
      <w:r>
        <w:rPr>
          <w:rFonts w:hint="eastAsia" w:ascii="楷体_GB2312" w:hAnsi="楷体" w:eastAsia="楷体_GB2312" w:cs="楷体"/>
          <w:szCs w:val="21"/>
        </w:rPr>
        <w:t>申报单位需要就编纂情况、质量评估等进行概要说明；县级人民政府需要就编纂经费、人员保障等情况进行说明；市州地方志工作机构需要就政治关、史实关、体例关和保密关进行把关说明；</w:t>
      </w:r>
      <w:r>
        <w:rPr>
          <w:rFonts w:hint="eastAsia" w:ascii="楷体_GB2312" w:hAnsi="楷体" w:eastAsia="楷体_GB2312" w:cs="楷体"/>
          <w:szCs w:val="21"/>
        </w:rPr>
        <w:fldChar w:fldCharType="begin"/>
      </w:r>
      <w:r>
        <w:rPr>
          <w:rFonts w:hint="eastAsia" w:ascii="楷体_GB2312" w:hAnsi="楷体" w:eastAsia="楷体_GB2312" w:cs="楷体"/>
          <w:szCs w:val="21"/>
        </w:rPr>
        <w:instrText xml:space="preserve"> = 4 \* GB3 \* MERGEFORMAT </w:instrText>
      </w:r>
      <w:r>
        <w:rPr>
          <w:rFonts w:hint="eastAsia" w:ascii="楷体_GB2312" w:hAnsi="楷体" w:eastAsia="楷体_GB2312" w:cs="楷体"/>
          <w:szCs w:val="21"/>
        </w:rPr>
        <w:fldChar w:fldCharType="separate"/>
      </w:r>
      <w:r>
        <w:rPr>
          <w:rFonts w:hint="eastAsia" w:ascii="楷体_GB2312" w:eastAsia="楷体_GB2312"/>
        </w:rPr>
        <w:t>④</w:t>
      </w:r>
      <w:r>
        <w:rPr>
          <w:rFonts w:hint="eastAsia" w:ascii="楷体_GB2312" w:hAnsi="楷体" w:eastAsia="楷体_GB2312" w:cs="楷体"/>
          <w:szCs w:val="21"/>
        </w:rPr>
        <w:fldChar w:fldCharType="end"/>
      </w:r>
      <w:r>
        <w:rPr>
          <w:rFonts w:hint="eastAsia" w:ascii="楷体_GB2312" w:hAnsi="楷体" w:eastAsia="楷体_GB2312" w:cs="楷体"/>
          <w:szCs w:val="21"/>
        </w:rPr>
        <w:t>此表不按要求填写或漏项的，不得办理资助手续。</w:t>
      </w:r>
    </w:p>
    <w:p>
      <w:pPr>
        <w:spacing w:line="574" w:lineRule="exact"/>
        <w:rPr>
          <w:rFonts w:ascii="黑体" w:hAnsi="黑体" w:eastAsia="黑体"/>
          <w:sz w:val="30"/>
          <w:szCs w:val="30"/>
        </w:rPr>
      </w:pPr>
      <w:r>
        <w:rPr>
          <w:rFonts w:hint="eastAsia" w:ascii="黑体" w:hAnsi="黑体" w:eastAsia="黑体"/>
          <w:sz w:val="30"/>
          <w:szCs w:val="30"/>
        </w:rPr>
        <w:t>附件3</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36"/>
          <w:szCs w:val="36"/>
        </w:rPr>
        <w:t>湖南省年鉴资助经费管理办法</w:t>
      </w:r>
    </w:p>
    <w:p>
      <w:pPr>
        <w:spacing w:line="500" w:lineRule="exact"/>
        <w:ind w:firstLine="640" w:firstLineChars="200"/>
        <w:rPr>
          <w:rFonts w:ascii="仿宋" w:hAnsi="仿宋" w:eastAsia="仿宋"/>
          <w:sz w:val="32"/>
          <w:szCs w:val="32"/>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第一条 为加强对少数民族和脱贫地区年鉴出版资助经费的管理，保障财政资金使用合理、规范、有效，特制定本办法。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第二条 本办法所称资助经费，是指由省财政列入年度预算计划，由省地方志编纂院专项用于对全省少数民族和脱贫地区县级地方综合年鉴公开出版的经费。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第三条 资助对象和项目。经国务院和省政府认定的51个少数民族和脱贫县市区地方综合年鉴的公开出版所产生的出版管理费、审稿费、设计费或部分印刷费。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第四条 资助标准和原则。每部年鉴资助金额原则上不超过4万元。特别困难地方给予适当倾斜，所需经费从未按计划实现公开出版的指标中或其它合法渠道筹集解决。按照质量合格、进度合理、择优资助、激励先进的原则，由院党组会议集体研究决定每部年鉴的资助金额。</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第五条 资助申请程序。符合资助条件的地方，应于每年6-9月填写《湖南省民族地区和脱贫地区县级综合年鉴公开出版资助申报审批表》（一式三份），经审批表所列各有关单位签字确认后报省地方志编纂院。市州地方志工作机构应当按照《地方综合年鉴编纂出版规定》及其补充规定，严把政治关、史实关、体例关和保密关。报送到省地方志编纂院的日期一般不得超过当年的10月15日。</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第六条 资助审批。所申报年鉴确定出版社并签订正式出版合同后，申报单位将出版合同原件或印刷合同原件（申请印刷资助的，必须附正规出版社的出版合同原件）和填写完整规范的《湖南省民族地区和贫困地区县级综合年鉴公开出版资助申报审批表》及有关合法票证，送寄至省地方志编纂院年鉴工作部。年鉴工作部根据申请单位的实际工作情况形成资助意见报院党组；院党组根据工作进展情况适时研究决定资助对象和资助金额并形成会议纪要，年鉴工作部、院办公室按照院党组的决定及时办理相关资助手续。</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第七条 受资助的单位，所提供的报账资料或凭证，应当符合省地方志编纂院的财务规定。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第八条 本项目经费原则上当年预算当年使用完毕，切实增强资金使用效益。但由于特殊原因（如书号紧张、当年虽签了出版合同，但正式出版或印刷被出版社推迟到下一年），导致当年预算经费未使用完的，省地方志编纂院机关财务部门应当申请省财政批准转入下一年度使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第九条 在资助审批等各个环节，加强权力规范运行监督。由省地方志编纂院机关纪委对该经费的使用管理进行日常监督，每年应当对该项经费进行必要的财务审计。</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第十条 受资助的地方，应当按照有关规定认真做好年鉴编纂出版工作，不得弄虚作假，不得搞利益输送。如果发现有违反法律法规的行为，省地方志编纂院将根据有关规定，按照一定程序和权限进行问责，包括取消资助资格。</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第十一条 违反有关财经规定和廉洁纪律，导致该经费使用出现问题的，由省地方志编纂院党组、相关职能部门或报请上级有关部门根据权限，对有关责任人进行问责。</w:t>
      </w:r>
    </w:p>
    <w:p>
      <w:pPr>
        <w:spacing w:line="500" w:lineRule="exact"/>
        <w:ind w:firstLine="600" w:firstLineChars="200"/>
        <w:rPr>
          <w:rFonts w:ascii="楷体" w:hAnsi="楷体" w:eastAsia="楷体" w:cs="楷体"/>
          <w:sz w:val="30"/>
          <w:szCs w:val="30"/>
        </w:rPr>
      </w:pPr>
      <w:r>
        <w:rPr>
          <w:rFonts w:hint="eastAsia" w:ascii="仿宋" w:hAnsi="仿宋" w:eastAsia="仿宋"/>
          <w:sz w:val="30"/>
          <w:szCs w:val="30"/>
        </w:rPr>
        <w:t>第十二条 本办法自2021年4月1日起施行，至该项目经费取消财政预算安排且原有存量资金使用完后自动失去效力。原2019年制定的《湖南省年鉴资助经费管理办法》自本办法生效之日起废止。</w:t>
      </w:r>
    </w:p>
    <w:sectPr>
      <w:pgSz w:w="11906" w:h="16838"/>
      <w:pgMar w:top="2098" w:right="1474" w:bottom="1984" w:left="1588" w:header="851" w:footer="107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430032"/>
    <w:rsid w:val="000044AD"/>
    <w:rsid w:val="00006DB4"/>
    <w:rsid w:val="000602FC"/>
    <w:rsid w:val="00072A1F"/>
    <w:rsid w:val="00080263"/>
    <w:rsid w:val="000A5465"/>
    <w:rsid w:val="000B07C0"/>
    <w:rsid w:val="000C641D"/>
    <w:rsid w:val="000C7133"/>
    <w:rsid w:val="000F479B"/>
    <w:rsid w:val="00130B0C"/>
    <w:rsid w:val="001905B1"/>
    <w:rsid w:val="001A6F1D"/>
    <w:rsid w:val="001C6078"/>
    <w:rsid w:val="002130BA"/>
    <w:rsid w:val="00241DDF"/>
    <w:rsid w:val="00253EBE"/>
    <w:rsid w:val="002D39D5"/>
    <w:rsid w:val="002D524A"/>
    <w:rsid w:val="00336BA5"/>
    <w:rsid w:val="00403232"/>
    <w:rsid w:val="00405E44"/>
    <w:rsid w:val="00414A31"/>
    <w:rsid w:val="00430032"/>
    <w:rsid w:val="00440015"/>
    <w:rsid w:val="004646F5"/>
    <w:rsid w:val="004B14F5"/>
    <w:rsid w:val="004B1E1D"/>
    <w:rsid w:val="00506AC1"/>
    <w:rsid w:val="00516724"/>
    <w:rsid w:val="00590680"/>
    <w:rsid w:val="005C76B0"/>
    <w:rsid w:val="005E3A15"/>
    <w:rsid w:val="00612151"/>
    <w:rsid w:val="006209CC"/>
    <w:rsid w:val="0063476A"/>
    <w:rsid w:val="00643719"/>
    <w:rsid w:val="00664786"/>
    <w:rsid w:val="00680579"/>
    <w:rsid w:val="006806E6"/>
    <w:rsid w:val="00685C59"/>
    <w:rsid w:val="006C16E7"/>
    <w:rsid w:val="006D5A54"/>
    <w:rsid w:val="006E1557"/>
    <w:rsid w:val="006F265A"/>
    <w:rsid w:val="00746AFE"/>
    <w:rsid w:val="0078595E"/>
    <w:rsid w:val="00790202"/>
    <w:rsid w:val="00815B65"/>
    <w:rsid w:val="00887D80"/>
    <w:rsid w:val="00894CDD"/>
    <w:rsid w:val="008A48D6"/>
    <w:rsid w:val="008A6517"/>
    <w:rsid w:val="008B6869"/>
    <w:rsid w:val="008C5BBC"/>
    <w:rsid w:val="008E034E"/>
    <w:rsid w:val="0095201B"/>
    <w:rsid w:val="00972172"/>
    <w:rsid w:val="00A024E9"/>
    <w:rsid w:val="00A21447"/>
    <w:rsid w:val="00A80E18"/>
    <w:rsid w:val="00AF1AC5"/>
    <w:rsid w:val="00B32155"/>
    <w:rsid w:val="00B66BE6"/>
    <w:rsid w:val="00BA4A89"/>
    <w:rsid w:val="00BE25BF"/>
    <w:rsid w:val="00BF0A15"/>
    <w:rsid w:val="00BF5942"/>
    <w:rsid w:val="00C12021"/>
    <w:rsid w:val="00C44D51"/>
    <w:rsid w:val="00C5211A"/>
    <w:rsid w:val="00C52C16"/>
    <w:rsid w:val="00C60FBC"/>
    <w:rsid w:val="00C75131"/>
    <w:rsid w:val="00CA7584"/>
    <w:rsid w:val="00CB4BD6"/>
    <w:rsid w:val="00D10688"/>
    <w:rsid w:val="00D13E12"/>
    <w:rsid w:val="00D902A7"/>
    <w:rsid w:val="00DB6295"/>
    <w:rsid w:val="00E60198"/>
    <w:rsid w:val="00E65602"/>
    <w:rsid w:val="00E85B55"/>
    <w:rsid w:val="00EA34F2"/>
    <w:rsid w:val="00F254DB"/>
    <w:rsid w:val="00F306A7"/>
    <w:rsid w:val="00F519A5"/>
    <w:rsid w:val="00F75334"/>
    <w:rsid w:val="00FD4B38"/>
    <w:rsid w:val="00FE3564"/>
    <w:rsid w:val="1FE82CA5"/>
    <w:rsid w:val="20F7D2E1"/>
    <w:rsid w:val="25BD2C42"/>
    <w:rsid w:val="26FE4708"/>
    <w:rsid w:val="36A07F38"/>
    <w:rsid w:val="412C47BB"/>
    <w:rsid w:val="5B7D2141"/>
    <w:rsid w:val="645E6CE2"/>
    <w:rsid w:val="6BF623E0"/>
    <w:rsid w:val="6FBF99C1"/>
    <w:rsid w:val="747A57EF"/>
    <w:rsid w:val="7C1FD7F9"/>
    <w:rsid w:val="7E030BC5"/>
    <w:rsid w:val="7FAB8086"/>
    <w:rsid w:val="D7F76CC9"/>
    <w:rsid w:val="DEFFACE1"/>
    <w:rsid w:val="DF5C63A0"/>
    <w:rsid w:val="ECEAC174"/>
    <w:rsid w:val="FEFDB62F"/>
    <w:rsid w:val="FF6B08B1"/>
    <w:rsid w:val="FF7F5819"/>
    <w:rsid w:val="FF7FA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597</Words>
  <Characters>3405</Characters>
  <Lines>28</Lines>
  <Paragraphs>7</Paragraphs>
  <TotalTime>56</TotalTime>
  <ScaleCrop>false</ScaleCrop>
  <LinksUpToDate>false</LinksUpToDate>
  <CharactersWithSpaces>3995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2019-01-18T08:05:00Z</dcterms:created>
  <dc:creator>张征远</dc:creator>
  <cp:lastModifiedBy>右耳尧</cp:lastModifiedBy>
  <cp:lastPrinted>2021-03-18T02:12:00Z</cp:lastPrinted>
  <dcterms:modified xsi:type="dcterms:W3CDTF">2021-04-30T02:36:31Z</dcterms:modified>
  <dc:title>关于启动民族地区与贫困地区年鉴资助工程的通知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